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55" w:rsidRPr="004E6684" w:rsidRDefault="00A25655" w:rsidP="00B66447">
      <w:pPr>
        <w:spacing w:line="360" w:lineRule="auto"/>
        <w:rPr>
          <w:rFonts w:ascii="Times New Roman" w:hAnsi="Times New Roman" w:cs="Times New Roman"/>
          <w:b/>
        </w:rPr>
      </w:pPr>
    </w:p>
    <w:p w:rsidR="00A25655" w:rsidRPr="004E6684" w:rsidRDefault="00A25655" w:rsidP="00B66447">
      <w:pPr>
        <w:spacing w:line="360" w:lineRule="auto"/>
        <w:rPr>
          <w:rFonts w:ascii="Times New Roman" w:hAnsi="Times New Roman" w:cs="Times New Roman"/>
          <w:b/>
        </w:rPr>
      </w:pPr>
      <w:r w:rsidRPr="004E6684">
        <w:rPr>
          <w:rFonts w:ascii="Times New Roman" w:hAnsi="Times New Roman" w:cs="Times New Roman"/>
          <w:b/>
        </w:rPr>
        <w:t>MPP-</w:t>
      </w:r>
      <w:r w:rsidR="00222DED" w:rsidRPr="004E6684">
        <w:rPr>
          <w:rFonts w:ascii="Times New Roman" w:hAnsi="Times New Roman" w:cs="Times New Roman"/>
          <w:b/>
        </w:rPr>
        <w:t>0</w:t>
      </w:r>
      <w:r w:rsidR="00804512" w:rsidRPr="004E6684">
        <w:rPr>
          <w:rFonts w:ascii="Times New Roman" w:hAnsi="Times New Roman" w:cs="Times New Roman"/>
          <w:b/>
        </w:rPr>
        <w:t>1-201</w:t>
      </w:r>
      <w:r w:rsidR="00CF3F61" w:rsidRPr="004E6684">
        <w:rPr>
          <w:rFonts w:ascii="Times New Roman" w:hAnsi="Times New Roman" w:cs="Times New Roman"/>
          <w:b/>
        </w:rPr>
        <w:t>4</w:t>
      </w:r>
    </w:p>
    <w:p w:rsidR="00A25655" w:rsidRPr="004E6684" w:rsidRDefault="00A25655" w:rsidP="00B66447">
      <w:pPr>
        <w:spacing w:line="360" w:lineRule="auto"/>
        <w:rPr>
          <w:rFonts w:ascii="Times New Roman" w:hAnsi="Times New Roman" w:cs="Times New Roman"/>
          <w:b/>
        </w:rPr>
      </w:pPr>
    </w:p>
    <w:p w:rsidR="00A25655" w:rsidRPr="004E6684" w:rsidRDefault="00A25655" w:rsidP="00B66447">
      <w:pPr>
        <w:spacing w:line="360" w:lineRule="auto"/>
        <w:rPr>
          <w:rFonts w:ascii="Times New Roman" w:hAnsi="Times New Roman" w:cs="Times New Roman"/>
          <w:b/>
        </w:rPr>
      </w:pPr>
    </w:p>
    <w:p w:rsidR="00A25655" w:rsidRPr="004E6684" w:rsidRDefault="00A25655" w:rsidP="00B66447">
      <w:pPr>
        <w:spacing w:line="360" w:lineRule="auto"/>
        <w:jc w:val="center"/>
        <w:rPr>
          <w:rFonts w:ascii="Times New Roman" w:hAnsi="Times New Roman" w:cs="Times New Roman"/>
          <w:b/>
        </w:rPr>
      </w:pPr>
      <w:r w:rsidRPr="004E6684">
        <w:rPr>
          <w:rFonts w:ascii="Times New Roman" w:hAnsi="Times New Roman" w:cs="Times New Roman"/>
          <w:b/>
        </w:rPr>
        <w:t>Specyfikacja Istotnych Warunków Zamówienia</w:t>
      </w:r>
    </w:p>
    <w:p w:rsidR="00A25655" w:rsidRPr="004E6684" w:rsidRDefault="00A25655" w:rsidP="00B66447">
      <w:pPr>
        <w:spacing w:line="360" w:lineRule="auto"/>
        <w:jc w:val="center"/>
        <w:rPr>
          <w:rFonts w:ascii="Times New Roman" w:hAnsi="Times New Roman" w:cs="Times New Roman"/>
        </w:rPr>
      </w:pPr>
    </w:p>
    <w:p w:rsidR="00A25655" w:rsidRPr="004E6684" w:rsidRDefault="00A25655" w:rsidP="00B66447">
      <w:pPr>
        <w:spacing w:line="360" w:lineRule="auto"/>
        <w:rPr>
          <w:rFonts w:ascii="Times New Roman" w:hAnsi="Times New Roman" w:cs="Times New Roman"/>
        </w:rPr>
      </w:pPr>
    </w:p>
    <w:p w:rsidR="00A25655" w:rsidRPr="004E6684" w:rsidRDefault="00A25655" w:rsidP="00B66447">
      <w:pPr>
        <w:autoSpaceDE w:val="0"/>
        <w:spacing w:after="0" w:line="360" w:lineRule="auto"/>
        <w:jc w:val="center"/>
        <w:rPr>
          <w:rFonts w:ascii="Times New Roman" w:hAnsi="Times New Roman" w:cs="Times New Roman"/>
          <w:bCs/>
        </w:rPr>
      </w:pPr>
      <w:r w:rsidRPr="004E6684">
        <w:rPr>
          <w:rFonts w:ascii="Times New Roman" w:hAnsi="Times New Roman" w:cs="Times New Roman"/>
          <w:bCs/>
        </w:rPr>
        <w:t>Specyfikacja Istotnych Warunków Zamówienia (dalej: SIWZ)</w:t>
      </w:r>
    </w:p>
    <w:p w:rsidR="00A25655" w:rsidRPr="004E6684" w:rsidRDefault="00A25655" w:rsidP="00B66447">
      <w:pPr>
        <w:autoSpaceDE w:val="0"/>
        <w:spacing w:after="0" w:line="360" w:lineRule="auto"/>
        <w:jc w:val="center"/>
        <w:rPr>
          <w:rFonts w:ascii="Times New Roman" w:hAnsi="Times New Roman" w:cs="Times New Roman"/>
          <w:bCs/>
        </w:rPr>
      </w:pPr>
      <w:r w:rsidRPr="004E6684">
        <w:rPr>
          <w:rFonts w:ascii="Times New Roman" w:hAnsi="Times New Roman" w:cs="Times New Roman"/>
          <w:bCs/>
        </w:rPr>
        <w:t xml:space="preserve">w trybie przetargu nieograniczonego </w:t>
      </w:r>
    </w:p>
    <w:p w:rsidR="00A25655" w:rsidRPr="004E6684" w:rsidRDefault="00A25655" w:rsidP="00B66447">
      <w:pPr>
        <w:autoSpaceDE w:val="0"/>
        <w:spacing w:after="0" w:line="360" w:lineRule="auto"/>
        <w:jc w:val="center"/>
        <w:rPr>
          <w:rFonts w:ascii="Times New Roman" w:hAnsi="Times New Roman" w:cs="Times New Roman"/>
          <w:bCs/>
        </w:rPr>
      </w:pPr>
      <w:r w:rsidRPr="004E6684">
        <w:rPr>
          <w:rFonts w:ascii="Times New Roman" w:hAnsi="Times New Roman" w:cs="Times New Roman"/>
          <w:bCs/>
        </w:rPr>
        <w:t>o warto</w:t>
      </w:r>
      <w:r w:rsidRPr="004E6684">
        <w:rPr>
          <w:rFonts w:ascii="Times New Roman" w:eastAsia="TimesNewRoman" w:hAnsi="Times New Roman" w:cs="Times New Roman"/>
        </w:rPr>
        <w:t>ś</w:t>
      </w:r>
      <w:r w:rsidRPr="004E6684">
        <w:rPr>
          <w:rFonts w:ascii="Times New Roman" w:hAnsi="Times New Roman" w:cs="Times New Roman"/>
          <w:bCs/>
        </w:rPr>
        <w:t>ci poniżej kwot okre</w:t>
      </w:r>
      <w:r w:rsidRPr="004E6684">
        <w:rPr>
          <w:rFonts w:ascii="Times New Roman" w:eastAsia="TimesNewRoman" w:hAnsi="Times New Roman" w:cs="Times New Roman"/>
        </w:rPr>
        <w:t>ś</w:t>
      </w:r>
      <w:r w:rsidRPr="004E6684">
        <w:rPr>
          <w:rFonts w:ascii="Times New Roman" w:hAnsi="Times New Roman" w:cs="Times New Roman"/>
          <w:bCs/>
        </w:rPr>
        <w:t>lonych w przepisach wydanych na podstawie art.11 ust. 8 ustawy Prawo zamówie</w:t>
      </w:r>
      <w:r w:rsidRPr="004E6684">
        <w:rPr>
          <w:rFonts w:ascii="Times New Roman" w:eastAsia="TimesNewRoman" w:hAnsi="Times New Roman" w:cs="Times New Roman"/>
        </w:rPr>
        <w:t xml:space="preserve">ń </w:t>
      </w:r>
      <w:r w:rsidRPr="004E6684">
        <w:rPr>
          <w:rFonts w:ascii="Times New Roman" w:hAnsi="Times New Roman" w:cs="Times New Roman"/>
          <w:bCs/>
        </w:rPr>
        <w:t>publicznych na:</w:t>
      </w:r>
    </w:p>
    <w:p w:rsidR="00A25655" w:rsidRPr="004E6684" w:rsidRDefault="00A25655" w:rsidP="00B66447">
      <w:pPr>
        <w:autoSpaceDE w:val="0"/>
        <w:spacing w:after="0" w:line="360" w:lineRule="auto"/>
        <w:jc w:val="center"/>
        <w:rPr>
          <w:rFonts w:ascii="Times New Roman" w:hAnsi="Times New Roman" w:cs="Times New Roman"/>
          <w:b/>
          <w:bCs/>
        </w:rPr>
      </w:pPr>
    </w:p>
    <w:p w:rsidR="00A25655" w:rsidRPr="004E6684" w:rsidRDefault="00A25655" w:rsidP="00B66447">
      <w:pPr>
        <w:pStyle w:val="Tekstpodstawowy21"/>
        <w:spacing w:after="0" w:line="360" w:lineRule="auto"/>
        <w:jc w:val="center"/>
        <w:rPr>
          <w:rFonts w:ascii="Times New Roman" w:hAnsi="Times New Roman" w:cs="Times New Roman"/>
          <w:b/>
        </w:rPr>
      </w:pPr>
      <w:r w:rsidRPr="004E6684">
        <w:rPr>
          <w:rFonts w:ascii="Times New Roman" w:hAnsi="Times New Roman" w:cs="Times New Roman"/>
          <w:b/>
        </w:rPr>
        <w:t xml:space="preserve">„Dostawę oleju opałowego”  </w:t>
      </w:r>
    </w:p>
    <w:p w:rsidR="00A25655" w:rsidRPr="004E6684" w:rsidRDefault="00A25655" w:rsidP="00B66447">
      <w:pPr>
        <w:spacing w:line="360" w:lineRule="auto"/>
        <w:jc w:val="center"/>
        <w:rPr>
          <w:rFonts w:ascii="Times New Roman" w:hAnsi="Times New Roman" w:cs="Times New Roman"/>
        </w:rPr>
      </w:pPr>
    </w:p>
    <w:p w:rsidR="00A25655" w:rsidRPr="004E6684" w:rsidRDefault="00A25655" w:rsidP="00B66447">
      <w:pPr>
        <w:spacing w:line="360" w:lineRule="auto"/>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p>
    <w:p w:rsidR="004E6684" w:rsidRDefault="00D176F4" w:rsidP="005216E1">
      <w:pPr>
        <w:autoSpaceDE w:val="0"/>
        <w:spacing w:after="0" w:line="360" w:lineRule="auto"/>
        <w:jc w:val="center"/>
        <w:rPr>
          <w:rFonts w:ascii="Times New Roman" w:hAnsi="Times New Roman" w:cs="Times New Roman"/>
        </w:rPr>
      </w:pPr>
      <w:r w:rsidRPr="004E6684">
        <w:rPr>
          <w:rFonts w:ascii="Times New Roman" w:hAnsi="Times New Roman" w:cs="Times New Roman"/>
        </w:rPr>
        <w:t>Styczeń 2014</w:t>
      </w:r>
    </w:p>
    <w:p w:rsidR="004E6684" w:rsidRDefault="004E6684" w:rsidP="005216E1">
      <w:pPr>
        <w:autoSpaceDE w:val="0"/>
        <w:spacing w:after="0" w:line="360" w:lineRule="auto"/>
        <w:rPr>
          <w:rFonts w:ascii="Times New Roman" w:hAnsi="Times New Roman" w:cs="Times New Roman"/>
        </w:rPr>
      </w:pPr>
    </w:p>
    <w:p w:rsidR="004E6684" w:rsidRDefault="004E6684" w:rsidP="00B66447">
      <w:pPr>
        <w:autoSpaceDE w:val="0"/>
        <w:spacing w:after="0" w:line="360" w:lineRule="auto"/>
        <w:rPr>
          <w:rFonts w:ascii="Times New Roman" w:hAnsi="Times New Roman" w:cs="Times New Roman"/>
        </w:rPr>
        <w:sectPr w:rsidR="004E6684">
          <w:headerReference w:type="default" r:id="rId8"/>
          <w:footerReference w:type="default" r:id="rId9"/>
          <w:pgSz w:w="11906" w:h="16838"/>
          <w:pgMar w:top="1417" w:right="1417" w:bottom="1417" w:left="1417" w:header="708" w:footer="708" w:gutter="0"/>
          <w:cols w:space="708"/>
          <w:docGrid w:linePitch="360"/>
        </w:sectPr>
      </w:pP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lastRenderedPageBreak/>
        <w:t>I. Nazwa (firma) oraz adres Zamawiającego</w:t>
      </w:r>
    </w:p>
    <w:p w:rsidR="00A25655" w:rsidRPr="004E6684" w:rsidRDefault="00A25655" w:rsidP="00B66447">
      <w:pPr>
        <w:spacing w:after="0" w:line="360" w:lineRule="auto"/>
        <w:ind w:left="113"/>
        <w:jc w:val="both"/>
        <w:rPr>
          <w:rFonts w:ascii="Times New Roman" w:hAnsi="Times New Roman" w:cs="Times New Roman"/>
        </w:rPr>
      </w:pPr>
    </w:p>
    <w:p w:rsidR="00A25655" w:rsidRPr="004E6684" w:rsidRDefault="00A25655" w:rsidP="00B66447">
      <w:pPr>
        <w:tabs>
          <w:tab w:val="left" w:pos="3970"/>
        </w:tabs>
        <w:spacing w:after="0" w:line="360" w:lineRule="auto"/>
        <w:rPr>
          <w:rFonts w:ascii="Times New Roman" w:hAnsi="Times New Roman" w:cs="Times New Roman"/>
          <w:b/>
        </w:rPr>
      </w:pPr>
      <w:r w:rsidRPr="004E6684">
        <w:rPr>
          <w:rFonts w:ascii="Times New Roman" w:hAnsi="Times New Roman" w:cs="Times New Roman"/>
          <w:b/>
        </w:rPr>
        <w:t>Muzeum Pierwszych Piastów na Lednicy</w:t>
      </w:r>
    </w:p>
    <w:p w:rsidR="00A25655" w:rsidRPr="004E6684" w:rsidRDefault="00A25655" w:rsidP="00B66447">
      <w:pPr>
        <w:tabs>
          <w:tab w:val="left" w:pos="3970"/>
        </w:tabs>
        <w:spacing w:after="0" w:line="360" w:lineRule="auto"/>
        <w:rPr>
          <w:rFonts w:ascii="Times New Roman" w:hAnsi="Times New Roman" w:cs="Times New Roman"/>
          <w:b/>
        </w:rPr>
      </w:pPr>
      <w:r w:rsidRPr="004E6684">
        <w:rPr>
          <w:rFonts w:ascii="Times New Roman" w:hAnsi="Times New Roman" w:cs="Times New Roman"/>
          <w:b/>
        </w:rPr>
        <w:t>Dziekanowice 32</w:t>
      </w:r>
    </w:p>
    <w:p w:rsidR="00A25655" w:rsidRPr="004E6684" w:rsidRDefault="00A25655" w:rsidP="00B66447">
      <w:pPr>
        <w:tabs>
          <w:tab w:val="left" w:pos="3970"/>
        </w:tabs>
        <w:spacing w:after="0" w:line="360" w:lineRule="auto"/>
        <w:rPr>
          <w:rFonts w:ascii="Times New Roman" w:hAnsi="Times New Roman" w:cs="Times New Roman"/>
          <w:b/>
        </w:rPr>
      </w:pPr>
      <w:r w:rsidRPr="004E6684">
        <w:rPr>
          <w:rFonts w:ascii="Times New Roman" w:hAnsi="Times New Roman" w:cs="Times New Roman"/>
          <w:b/>
        </w:rPr>
        <w:t>62-261 Lednogóra</w:t>
      </w:r>
    </w:p>
    <w:p w:rsidR="00A25655" w:rsidRPr="004E6684" w:rsidRDefault="00A25655" w:rsidP="00B66447">
      <w:pPr>
        <w:spacing w:after="0" w:line="360" w:lineRule="auto"/>
        <w:rPr>
          <w:rFonts w:ascii="Times New Roman" w:hAnsi="Times New Roman" w:cs="Times New Roman"/>
        </w:rPr>
      </w:pPr>
      <w:r w:rsidRPr="004E6684">
        <w:rPr>
          <w:rFonts w:ascii="Times New Roman" w:hAnsi="Times New Roman" w:cs="Times New Roman"/>
        </w:rPr>
        <w:t>www.lednicamuzeum.pl</w:t>
      </w:r>
    </w:p>
    <w:p w:rsidR="00A25655" w:rsidRPr="004E6684" w:rsidRDefault="00A25655" w:rsidP="00B66447">
      <w:pPr>
        <w:spacing w:after="0" w:line="360" w:lineRule="auto"/>
        <w:rPr>
          <w:rFonts w:ascii="Times New Roman" w:hAnsi="Times New Roman" w:cs="Times New Roman"/>
        </w:rPr>
      </w:pPr>
      <w:r w:rsidRPr="004E6684">
        <w:rPr>
          <w:rFonts w:ascii="Times New Roman" w:hAnsi="Times New Roman" w:cs="Times New Roman"/>
        </w:rPr>
        <w:t>Godziny urzędowania: 7.00-15.00</w:t>
      </w:r>
    </w:p>
    <w:p w:rsidR="00A25655" w:rsidRPr="004E6684" w:rsidRDefault="00A25655" w:rsidP="00B66447">
      <w:pPr>
        <w:spacing w:after="0" w:line="360" w:lineRule="auto"/>
        <w:rPr>
          <w:rFonts w:ascii="Times New Roman" w:hAnsi="Times New Roman" w:cs="Times New Roman"/>
        </w:rPr>
      </w:pPr>
      <w:r w:rsidRPr="004E6684">
        <w:rPr>
          <w:rFonts w:ascii="Times New Roman" w:hAnsi="Times New Roman" w:cs="Times New Roman"/>
        </w:rPr>
        <w:t>tel.: 61 427 50 10</w:t>
      </w:r>
    </w:p>
    <w:p w:rsidR="00A25655" w:rsidRPr="004E6684" w:rsidRDefault="00A25655" w:rsidP="00B66447">
      <w:pPr>
        <w:spacing w:after="0" w:line="360" w:lineRule="auto"/>
        <w:rPr>
          <w:rFonts w:ascii="Times New Roman" w:hAnsi="Times New Roman" w:cs="Times New Roman"/>
        </w:rPr>
      </w:pPr>
      <w:r w:rsidRPr="004E6684">
        <w:rPr>
          <w:rFonts w:ascii="Times New Roman" w:hAnsi="Times New Roman" w:cs="Times New Roman"/>
        </w:rPr>
        <w:t>faks: 61 427 50 20</w:t>
      </w:r>
    </w:p>
    <w:p w:rsidR="00A25655" w:rsidRPr="004E6684" w:rsidRDefault="00A25655" w:rsidP="00B66447">
      <w:pPr>
        <w:spacing w:after="0" w:line="360" w:lineRule="auto"/>
        <w:ind w:left="113"/>
        <w:jc w:val="both"/>
        <w:rPr>
          <w:rFonts w:ascii="Times New Roman" w:hAnsi="Times New Roman" w:cs="Times New Roman"/>
        </w:rPr>
      </w:pP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II. Tryb udzielenia zamówienia</w:t>
      </w: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autoSpaceDE w:val="0"/>
        <w:spacing w:after="0" w:line="360" w:lineRule="auto"/>
        <w:jc w:val="both"/>
        <w:rPr>
          <w:rFonts w:ascii="Times New Roman" w:hAnsi="Times New Roman" w:cs="Times New Roman"/>
        </w:rPr>
      </w:pPr>
      <w:r w:rsidRPr="004E6684">
        <w:rPr>
          <w:rFonts w:ascii="Times New Roman" w:hAnsi="Times New Roman" w:cs="Times New Roman"/>
        </w:rPr>
        <w:t xml:space="preserve">Postępowanie o udzielenie zamówienia publicznego prowadzone jest w trybie </w:t>
      </w:r>
      <w:r w:rsidRPr="004E6684">
        <w:rPr>
          <w:rFonts w:ascii="Times New Roman" w:hAnsi="Times New Roman" w:cs="Times New Roman"/>
          <w:b/>
          <w:bCs/>
        </w:rPr>
        <w:t xml:space="preserve">przetargu nieograniczonego </w:t>
      </w:r>
      <w:r w:rsidRPr="004E6684">
        <w:rPr>
          <w:rFonts w:ascii="Times New Roman" w:hAnsi="Times New Roman" w:cs="Times New Roman"/>
        </w:rPr>
        <w:t>na podstawie art. 39 w zwi</w:t>
      </w:r>
      <w:r w:rsidRPr="004E6684">
        <w:rPr>
          <w:rFonts w:ascii="Times New Roman" w:eastAsia="TimesNewRoman" w:hAnsi="Times New Roman" w:cs="Times New Roman"/>
        </w:rPr>
        <w:t>ą</w:t>
      </w:r>
      <w:r w:rsidRPr="004E6684">
        <w:rPr>
          <w:rFonts w:ascii="Times New Roman" w:hAnsi="Times New Roman" w:cs="Times New Roman"/>
        </w:rPr>
        <w:t>zku z art. 10 ust. 1 ustawy z dnia 29 stycznia 2004 r. Prawo zamówie</w:t>
      </w:r>
      <w:r w:rsidRPr="004E6684">
        <w:rPr>
          <w:rFonts w:ascii="Times New Roman" w:eastAsia="TimesNewRoman" w:hAnsi="Times New Roman" w:cs="Times New Roman"/>
        </w:rPr>
        <w:t xml:space="preserve">ń </w:t>
      </w:r>
      <w:r w:rsidRPr="004E6684">
        <w:rPr>
          <w:rFonts w:ascii="Times New Roman" w:hAnsi="Times New Roman" w:cs="Times New Roman"/>
        </w:rPr>
        <w:t>publicznych</w:t>
      </w:r>
      <w:r w:rsidR="006104A9" w:rsidRPr="004E6684">
        <w:rPr>
          <w:rFonts w:ascii="Times New Roman" w:hAnsi="Times New Roman" w:cs="Times New Roman"/>
        </w:rPr>
        <w:t>,</w:t>
      </w:r>
      <w:r w:rsidR="00ED6E31" w:rsidRPr="004E6684">
        <w:rPr>
          <w:rFonts w:ascii="Times New Roman" w:hAnsi="Times New Roman" w:cs="Times New Roman"/>
        </w:rPr>
        <w:t xml:space="preserve"> </w:t>
      </w:r>
      <w:r w:rsidRPr="004E6684">
        <w:rPr>
          <w:rFonts w:ascii="Times New Roman" w:hAnsi="Times New Roman" w:cs="Times New Roman"/>
        </w:rPr>
        <w:t>zwanej dalej ustaw</w:t>
      </w:r>
      <w:r w:rsidRPr="004E6684">
        <w:rPr>
          <w:rFonts w:ascii="Times New Roman" w:eastAsia="TimesNewRoman" w:hAnsi="Times New Roman" w:cs="Times New Roman"/>
        </w:rPr>
        <w:t>ą</w:t>
      </w:r>
      <w:r w:rsidRPr="004E6684">
        <w:rPr>
          <w:rFonts w:ascii="Times New Roman" w:hAnsi="Times New Roman" w:cs="Times New Roman"/>
        </w:rPr>
        <w:t>, o warto</w:t>
      </w:r>
      <w:r w:rsidRPr="004E6684">
        <w:rPr>
          <w:rFonts w:ascii="Times New Roman" w:eastAsia="TimesNewRoman" w:hAnsi="Times New Roman" w:cs="Times New Roman"/>
        </w:rPr>
        <w:t>ś</w:t>
      </w:r>
      <w:r w:rsidRPr="004E6684">
        <w:rPr>
          <w:rFonts w:ascii="Times New Roman" w:hAnsi="Times New Roman" w:cs="Times New Roman"/>
        </w:rPr>
        <w:t>ci zamówienia poniżej kwoty okre</w:t>
      </w:r>
      <w:r w:rsidRPr="004E6684">
        <w:rPr>
          <w:rFonts w:ascii="Times New Roman" w:eastAsia="TimesNewRoman" w:hAnsi="Times New Roman" w:cs="Times New Roman"/>
        </w:rPr>
        <w:t>ś</w:t>
      </w:r>
      <w:r w:rsidRPr="004E6684">
        <w:rPr>
          <w:rFonts w:ascii="Times New Roman" w:hAnsi="Times New Roman" w:cs="Times New Roman"/>
        </w:rPr>
        <w:t>lonej w przepisach wydanych na podstawie art. 11 ust. 8 ustawy.</w:t>
      </w:r>
    </w:p>
    <w:p w:rsidR="00A25655" w:rsidRPr="004E6684" w:rsidRDefault="00A25655" w:rsidP="00B66447">
      <w:pPr>
        <w:spacing w:after="0" w:line="360" w:lineRule="auto"/>
        <w:jc w:val="both"/>
        <w:rPr>
          <w:rFonts w:ascii="Times New Roman" w:hAnsi="Times New Roman" w:cs="Times New Roman"/>
        </w:rPr>
      </w:pPr>
      <w:r w:rsidRPr="004E6684">
        <w:rPr>
          <w:rFonts w:ascii="Times New Roman" w:hAnsi="Times New Roman" w:cs="Times New Roman"/>
        </w:rPr>
        <w:t>Podstawa prawna opracowania specyfikacji istotnych warunków zamówienia:</w:t>
      </w:r>
    </w:p>
    <w:p w:rsidR="00DB7BE6" w:rsidRPr="004E6684" w:rsidRDefault="00A25655" w:rsidP="00B66447">
      <w:pPr>
        <w:numPr>
          <w:ilvl w:val="0"/>
          <w:numId w:val="19"/>
        </w:numPr>
        <w:tabs>
          <w:tab w:val="left" w:pos="473"/>
        </w:tabs>
        <w:spacing w:after="0" w:line="360" w:lineRule="auto"/>
        <w:jc w:val="both"/>
        <w:rPr>
          <w:rFonts w:ascii="Times New Roman" w:hAnsi="Times New Roman" w:cs="Times New Roman"/>
        </w:rPr>
      </w:pPr>
      <w:r w:rsidRPr="004E6684">
        <w:rPr>
          <w:rFonts w:ascii="Times New Roman" w:hAnsi="Times New Roman" w:cs="Times New Roman"/>
        </w:rPr>
        <w:t>Ustawa z dnia 29 stycznia 200</w:t>
      </w:r>
      <w:r w:rsidR="00DB7BE6" w:rsidRPr="004E6684">
        <w:rPr>
          <w:rFonts w:ascii="Times New Roman" w:hAnsi="Times New Roman" w:cs="Times New Roman"/>
        </w:rPr>
        <w:t>4 r. Prawo zamówień publicznych;</w:t>
      </w:r>
    </w:p>
    <w:p w:rsidR="00517991" w:rsidRPr="004E6684" w:rsidRDefault="00A25655" w:rsidP="00B66447">
      <w:pPr>
        <w:numPr>
          <w:ilvl w:val="0"/>
          <w:numId w:val="19"/>
        </w:numPr>
        <w:tabs>
          <w:tab w:val="left" w:pos="473"/>
        </w:tabs>
        <w:spacing w:after="0" w:line="360" w:lineRule="auto"/>
        <w:jc w:val="both"/>
        <w:rPr>
          <w:rFonts w:ascii="Times New Roman" w:hAnsi="Times New Roman" w:cs="Times New Roman"/>
        </w:rPr>
      </w:pPr>
      <w:r w:rsidRPr="004E6684">
        <w:rPr>
          <w:rFonts w:ascii="Times New Roman" w:hAnsi="Times New Roman" w:cs="Times New Roman"/>
        </w:rPr>
        <w:t xml:space="preserve">Rozporządzenie Prezesa Rady Ministrów </w:t>
      </w:r>
      <w:r w:rsidR="00DB7BE6" w:rsidRPr="004E6684">
        <w:rPr>
          <w:rFonts w:ascii="Times New Roman" w:hAnsi="Times New Roman" w:cs="Times New Roman"/>
        </w:rPr>
        <w:t xml:space="preserve">z dnia 19 lutego 2013 r. </w:t>
      </w:r>
      <w:r w:rsidRPr="004E6684">
        <w:rPr>
          <w:rFonts w:ascii="Times New Roman" w:hAnsi="Times New Roman" w:cs="Times New Roman"/>
        </w:rPr>
        <w:t xml:space="preserve">w sprawie rodzajów dokumentów,  jakich może żądać zamawiający od wykonawcy, oraz form, w jakich te dokumenty mogą być składane </w:t>
      </w:r>
      <w:r w:rsidR="00062A05" w:rsidRPr="004E6684">
        <w:rPr>
          <w:rFonts w:ascii="Times New Roman" w:hAnsi="Times New Roman" w:cs="Times New Roman"/>
        </w:rPr>
        <w:t>(</w:t>
      </w:r>
      <w:r w:rsidR="00062A05" w:rsidRPr="004E6684">
        <w:rPr>
          <w:rFonts w:ascii="Times New Roman" w:hAnsi="Times New Roman" w:cs="Times New Roman"/>
          <w:bCs/>
        </w:rPr>
        <w:t>Dz.U.2013.23);</w:t>
      </w:r>
    </w:p>
    <w:p w:rsidR="00517991" w:rsidRPr="004E6684" w:rsidRDefault="00517991" w:rsidP="00B66447">
      <w:pPr>
        <w:numPr>
          <w:ilvl w:val="0"/>
          <w:numId w:val="19"/>
        </w:numPr>
        <w:tabs>
          <w:tab w:val="left" w:pos="473"/>
        </w:tabs>
        <w:suppressAutoHyphens w:val="0"/>
        <w:spacing w:after="0" w:line="360" w:lineRule="auto"/>
        <w:jc w:val="both"/>
        <w:rPr>
          <w:rFonts w:ascii="Times New Roman" w:hAnsi="Times New Roman" w:cs="Times New Roman"/>
          <w:lang w:eastAsia="pl-PL"/>
        </w:rPr>
      </w:pPr>
      <w:r w:rsidRPr="004E6684">
        <w:rPr>
          <w:rFonts w:ascii="Times New Roman" w:hAnsi="Times New Roman" w:cs="Times New Roman"/>
          <w:bCs/>
          <w:lang w:eastAsia="pl-PL"/>
        </w:rPr>
        <w:t>Rozporządzenie</w:t>
      </w:r>
      <w:r w:rsidRPr="004E6684">
        <w:rPr>
          <w:rFonts w:ascii="Times New Roman" w:hAnsi="Times New Roman" w:cs="Times New Roman"/>
        </w:rPr>
        <w:t xml:space="preserve"> </w:t>
      </w:r>
      <w:r w:rsidRPr="004E6684">
        <w:rPr>
          <w:rFonts w:ascii="Times New Roman" w:hAnsi="Times New Roman" w:cs="Times New Roman"/>
          <w:bCs/>
          <w:lang w:eastAsia="pl-PL"/>
        </w:rPr>
        <w:t>Prezesa Rady Ministrów</w:t>
      </w:r>
      <w:r w:rsidRPr="004E6684">
        <w:rPr>
          <w:rFonts w:ascii="Times New Roman" w:hAnsi="Times New Roman" w:cs="Times New Roman"/>
        </w:rPr>
        <w:t xml:space="preserve"> </w:t>
      </w:r>
      <w:r w:rsidRPr="004E6684">
        <w:rPr>
          <w:rFonts w:ascii="Times New Roman" w:hAnsi="Times New Roman" w:cs="Times New Roman"/>
          <w:lang w:eastAsia="pl-PL"/>
        </w:rPr>
        <w:t>z dnia 23 grudnia 2013 r.</w:t>
      </w:r>
      <w:r w:rsidRPr="004E6684">
        <w:rPr>
          <w:rFonts w:ascii="Times New Roman" w:hAnsi="Times New Roman" w:cs="Times New Roman"/>
        </w:rPr>
        <w:t xml:space="preserve"> </w:t>
      </w:r>
      <w:r w:rsidRPr="004E6684">
        <w:rPr>
          <w:rFonts w:ascii="Times New Roman" w:hAnsi="Times New Roman" w:cs="Times New Roman"/>
          <w:bCs/>
          <w:lang w:eastAsia="pl-PL"/>
        </w:rPr>
        <w:t>w sprawie średniego kursu złotego w stosunku do euro stanowiącego podstawę przeliczania wartości zamówień publicznych (Dz.U.2013.1692</w:t>
      </w:r>
      <w:r w:rsidRPr="004E6684">
        <w:rPr>
          <w:rFonts w:ascii="Times New Roman" w:hAnsi="Times New Roman" w:cs="Times New Roman"/>
          <w:lang w:eastAsia="pl-PL"/>
        </w:rPr>
        <w:t>)</w:t>
      </w:r>
      <w:r w:rsidR="00D919F0">
        <w:rPr>
          <w:rFonts w:ascii="Times New Roman" w:hAnsi="Times New Roman" w:cs="Times New Roman"/>
          <w:lang w:eastAsia="pl-PL"/>
        </w:rPr>
        <w:t>.</w:t>
      </w:r>
    </w:p>
    <w:tbl>
      <w:tblPr>
        <w:tblW w:w="0" w:type="auto"/>
        <w:tblCellSpacing w:w="15" w:type="dxa"/>
        <w:tblCellMar>
          <w:left w:w="0" w:type="dxa"/>
          <w:right w:w="0" w:type="dxa"/>
        </w:tblCellMar>
        <w:tblLook w:val="04A0" w:firstRow="1" w:lastRow="0" w:firstColumn="1" w:lastColumn="0" w:noHBand="0" w:noVBand="1"/>
      </w:tblPr>
      <w:tblGrid>
        <w:gridCol w:w="66"/>
      </w:tblGrid>
      <w:tr w:rsidR="007E2A1C" w:rsidRPr="004E6684" w:rsidTr="00517991">
        <w:trPr>
          <w:tblCellSpacing w:w="15" w:type="dxa"/>
        </w:trPr>
        <w:tc>
          <w:tcPr>
            <w:tcW w:w="0" w:type="auto"/>
            <w:vAlign w:val="center"/>
            <w:hideMark/>
          </w:tcPr>
          <w:p w:rsidR="00517991" w:rsidRPr="004E6684" w:rsidRDefault="00517991" w:rsidP="00B66447">
            <w:pPr>
              <w:suppressAutoHyphens w:val="0"/>
              <w:spacing w:after="0" w:line="360" w:lineRule="auto"/>
              <w:rPr>
                <w:rFonts w:ascii="Times New Roman" w:hAnsi="Times New Roman" w:cs="Times New Roman"/>
                <w:lang w:eastAsia="pl-PL"/>
              </w:rPr>
            </w:pPr>
          </w:p>
        </w:tc>
      </w:tr>
    </w:tbl>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III. Opis przedmiotu zamówienia</w:t>
      </w:r>
    </w:p>
    <w:p w:rsidR="00A25655" w:rsidRPr="004E6684" w:rsidRDefault="00A25655" w:rsidP="00B66447">
      <w:pPr>
        <w:numPr>
          <w:ilvl w:val="0"/>
          <w:numId w:val="8"/>
        </w:numPr>
        <w:tabs>
          <w:tab w:val="left" w:pos="720"/>
        </w:tabs>
        <w:spacing w:after="0" w:line="360" w:lineRule="auto"/>
        <w:jc w:val="both"/>
        <w:rPr>
          <w:rFonts w:ascii="Times New Roman" w:hAnsi="Times New Roman" w:cs="Times New Roman"/>
        </w:rPr>
      </w:pPr>
      <w:r w:rsidRPr="004E6684">
        <w:rPr>
          <w:rFonts w:ascii="Times New Roman" w:hAnsi="Times New Roman" w:cs="Times New Roman"/>
        </w:rPr>
        <w:t>Przedmiot zamówienia obejmuje:</w:t>
      </w:r>
    </w:p>
    <w:p w:rsidR="00A25655" w:rsidRPr="004E6684" w:rsidRDefault="00A25655" w:rsidP="00B66447">
      <w:pPr>
        <w:pStyle w:val="Akapitzlist"/>
        <w:numPr>
          <w:ilvl w:val="0"/>
          <w:numId w:val="26"/>
        </w:numPr>
        <w:spacing w:after="0" w:line="360" w:lineRule="auto"/>
        <w:ind w:left="1134" w:hanging="425"/>
        <w:jc w:val="both"/>
        <w:rPr>
          <w:rFonts w:ascii="Times New Roman" w:hAnsi="Times New Roman" w:cs="Times New Roman"/>
        </w:rPr>
        <w:sectPr w:rsidR="00A25655" w:rsidRPr="004E6684">
          <w:pgSz w:w="11906" w:h="16838"/>
          <w:pgMar w:top="1417" w:right="1417" w:bottom="1417" w:left="1417" w:header="708" w:footer="708" w:gutter="0"/>
          <w:cols w:space="708"/>
          <w:docGrid w:linePitch="360"/>
        </w:sectPr>
      </w:pPr>
      <w:r w:rsidRPr="004E6684">
        <w:rPr>
          <w:rFonts w:ascii="Times New Roman" w:hAnsi="Times New Roman" w:cs="Times New Roman"/>
        </w:rPr>
        <w:t xml:space="preserve">sukcesywną dostawę oleju opałowego odpowiadającego wymaganiom jakościowym  </w:t>
      </w:r>
      <w:bookmarkStart w:id="0" w:name="layout-tab"/>
      <w:bookmarkEnd w:id="0"/>
      <w:r w:rsidRPr="004E6684">
        <w:rPr>
          <w:rFonts w:ascii="Times New Roman" w:hAnsi="Times New Roman" w:cs="Times New Roman"/>
        </w:rPr>
        <w:t xml:space="preserve"> CPV- 09.13.50.00 – Olej opałowy</w:t>
      </w:r>
    </w:p>
    <w:p w:rsidR="00DC3CD4" w:rsidRPr="004E6684" w:rsidRDefault="00A25655" w:rsidP="00B66447">
      <w:pPr>
        <w:pStyle w:val="Akapitzlist"/>
        <w:numPr>
          <w:ilvl w:val="0"/>
          <w:numId w:val="26"/>
        </w:numPr>
        <w:spacing w:after="0" w:line="360" w:lineRule="auto"/>
        <w:ind w:left="1134" w:hanging="425"/>
        <w:jc w:val="both"/>
        <w:rPr>
          <w:rFonts w:ascii="Times New Roman" w:hAnsi="Times New Roman" w:cs="Times New Roman"/>
        </w:rPr>
      </w:pPr>
      <w:bookmarkStart w:id="1" w:name="col-cr"/>
      <w:bookmarkEnd w:id="1"/>
      <w:r w:rsidRPr="004E6684">
        <w:rPr>
          <w:rFonts w:ascii="Times New Roman" w:hAnsi="Times New Roman" w:cs="Times New Roman"/>
        </w:rPr>
        <w:lastRenderedPageBreak/>
        <w:t xml:space="preserve">szacowane zapotrzebowanie na olej opałowego w okresie objętym zamówieniem wynosi do </w:t>
      </w:r>
      <w:r w:rsidR="004B2A6E" w:rsidRPr="004E6684">
        <w:rPr>
          <w:rFonts w:ascii="Times New Roman" w:hAnsi="Times New Roman" w:cs="Times New Roman"/>
        </w:rPr>
        <w:t xml:space="preserve">12 </w:t>
      </w:r>
      <w:r w:rsidR="00517991" w:rsidRPr="004E6684">
        <w:rPr>
          <w:rFonts w:ascii="Times New Roman" w:hAnsi="Times New Roman" w:cs="Times New Roman"/>
        </w:rPr>
        <w:t>00</w:t>
      </w:r>
      <w:r w:rsidR="004B2A6E" w:rsidRPr="004E6684">
        <w:rPr>
          <w:rFonts w:ascii="Times New Roman" w:hAnsi="Times New Roman" w:cs="Times New Roman"/>
        </w:rPr>
        <w:t>0</w:t>
      </w:r>
      <w:r w:rsidRPr="004E6684">
        <w:rPr>
          <w:rFonts w:ascii="Times New Roman" w:hAnsi="Times New Roman" w:cs="Times New Roman"/>
        </w:rPr>
        <w:t xml:space="preserve"> litrów,</w:t>
      </w:r>
    </w:p>
    <w:p w:rsidR="00A25655" w:rsidRPr="004E6684" w:rsidRDefault="00A25655" w:rsidP="00B66447">
      <w:pPr>
        <w:pStyle w:val="Akapitzlist"/>
        <w:numPr>
          <w:ilvl w:val="0"/>
          <w:numId w:val="26"/>
        </w:numPr>
        <w:spacing w:after="0" w:line="360" w:lineRule="auto"/>
        <w:ind w:left="1134" w:hanging="425"/>
        <w:jc w:val="both"/>
        <w:rPr>
          <w:rFonts w:ascii="Times New Roman" w:hAnsi="Times New Roman" w:cs="Times New Roman"/>
        </w:rPr>
      </w:pPr>
      <w:r w:rsidRPr="004E6684">
        <w:rPr>
          <w:rFonts w:ascii="Times New Roman" w:hAnsi="Times New Roman" w:cs="Times New Roman"/>
        </w:rPr>
        <w:t>miejsce wykonania zamówienia: wydanie oleju opałowego stanowiącego przedmiot zamówienia n</w:t>
      </w:r>
      <w:r w:rsidR="00160547">
        <w:rPr>
          <w:rFonts w:ascii="Times New Roman" w:hAnsi="Times New Roman" w:cs="Times New Roman"/>
        </w:rPr>
        <w:t>astąpi do zbiorników kotłowni w:</w:t>
      </w:r>
    </w:p>
    <w:p w:rsidR="00A25655" w:rsidRPr="004E6684" w:rsidRDefault="00A25655" w:rsidP="00160547">
      <w:pPr>
        <w:spacing w:after="0" w:line="360" w:lineRule="auto"/>
        <w:ind w:left="1134"/>
        <w:jc w:val="both"/>
        <w:rPr>
          <w:rFonts w:ascii="Times New Roman" w:hAnsi="Times New Roman" w:cs="Times New Roman"/>
        </w:rPr>
      </w:pPr>
      <w:r w:rsidRPr="004E6684">
        <w:rPr>
          <w:rFonts w:ascii="Times New Roman" w:hAnsi="Times New Roman" w:cs="Times New Roman"/>
        </w:rPr>
        <w:t xml:space="preserve">Rezerwacie Archeologicznym, Gród w Grzybowie, </w:t>
      </w:r>
    </w:p>
    <w:p w:rsidR="00A25655" w:rsidRPr="004E6684" w:rsidRDefault="00DC3CD4" w:rsidP="00B66447">
      <w:pPr>
        <w:pStyle w:val="Akapitzlist"/>
        <w:spacing w:after="0" w:line="360" w:lineRule="auto"/>
        <w:ind w:left="1134"/>
        <w:jc w:val="both"/>
        <w:rPr>
          <w:rFonts w:ascii="Times New Roman" w:hAnsi="Times New Roman" w:cs="Times New Roman"/>
        </w:rPr>
      </w:pPr>
      <w:r w:rsidRPr="004E6684">
        <w:rPr>
          <w:rFonts w:ascii="Times New Roman" w:hAnsi="Times New Roman" w:cs="Times New Roman"/>
        </w:rPr>
        <w:t>A</w:t>
      </w:r>
      <w:r w:rsidR="00A25655" w:rsidRPr="004E6684">
        <w:rPr>
          <w:rFonts w:ascii="Times New Roman" w:hAnsi="Times New Roman" w:cs="Times New Roman"/>
        </w:rPr>
        <w:t>dres;  Grzybowo 10A,  62-300 Września</w:t>
      </w:r>
      <w:r w:rsidR="001C1FDD" w:rsidRPr="004E6684">
        <w:rPr>
          <w:rFonts w:ascii="Times New Roman" w:hAnsi="Times New Roman" w:cs="Times New Roman"/>
        </w:rPr>
        <w:t>.</w:t>
      </w:r>
    </w:p>
    <w:p w:rsidR="00A25655" w:rsidRPr="004E6684" w:rsidRDefault="00A25655" w:rsidP="00160547">
      <w:pPr>
        <w:spacing w:after="0" w:line="360" w:lineRule="auto"/>
        <w:ind w:left="1134"/>
        <w:jc w:val="both"/>
        <w:rPr>
          <w:rFonts w:ascii="Times New Roman" w:hAnsi="Times New Roman" w:cs="Times New Roman"/>
        </w:rPr>
      </w:pPr>
      <w:r w:rsidRPr="004E6684">
        <w:rPr>
          <w:rFonts w:ascii="Times New Roman" w:hAnsi="Times New Roman" w:cs="Times New Roman"/>
        </w:rPr>
        <w:t>oraz Oddział MPP na Lednicy, Gród Piastowski w Gieczu.</w:t>
      </w:r>
    </w:p>
    <w:p w:rsidR="00A25655" w:rsidRPr="004E6684" w:rsidRDefault="00A25655" w:rsidP="00B66447">
      <w:pPr>
        <w:pStyle w:val="Akapitzlist"/>
        <w:spacing w:after="0" w:line="360" w:lineRule="auto"/>
        <w:ind w:left="1134"/>
        <w:jc w:val="both"/>
        <w:rPr>
          <w:rFonts w:ascii="Times New Roman" w:hAnsi="Times New Roman" w:cs="Times New Roman"/>
        </w:rPr>
      </w:pPr>
      <w:r w:rsidRPr="004E6684">
        <w:rPr>
          <w:rFonts w:ascii="Times New Roman" w:hAnsi="Times New Roman" w:cs="Times New Roman"/>
        </w:rPr>
        <w:t>Adres; Giecz- Grodziszczko 2,   63-012  Dominowo.</w:t>
      </w:r>
    </w:p>
    <w:p w:rsidR="00A25655" w:rsidRPr="004E6684" w:rsidRDefault="00A25655" w:rsidP="00B66447">
      <w:pPr>
        <w:spacing w:after="0" w:line="360" w:lineRule="auto"/>
        <w:ind w:left="714" w:hanging="5"/>
        <w:jc w:val="both"/>
        <w:rPr>
          <w:rFonts w:ascii="Times New Roman" w:hAnsi="Times New Roman" w:cs="Times New Roman"/>
        </w:rPr>
      </w:pPr>
    </w:p>
    <w:p w:rsidR="00A25655" w:rsidRPr="004E6684" w:rsidRDefault="00A25655" w:rsidP="00B66447">
      <w:pPr>
        <w:numPr>
          <w:ilvl w:val="0"/>
          <w:numId w:val="8"/>
        </w:numPr>
        <w:tabs>
          <w:tab w:val="left" w:pos="720"/>
        </w:tabs>
        <w:spacing w:after="0" w:line="360" w:lineRule="auto"/>
        <w:jc w:val="both"/>
        <w:rPr>
          <w:rFonts w:ascii="Times New Roman" w:hAnsi="Times New Roman" w:cs="Times New Roman"/>
        </w:rPr>
      </w:pPr>
      <w:r w:rsidRPr="004E6684">
        <w:rPr>
          <w:rFonts w:ascii="Times New Roman" w:hAnsi="Times New Roman" w:cs="Times New Roman"/>
        </w:rPr>
        <w:t xml:space="preserve">Dodatkowe obowiązki Wykonawcy związane z przedmiotem zamówienia </w:t>
      </w:r>
    </w:p>
    <w:p w:rsidR="00A25655" w:rsidRPr="004E6684" w:rsidRDefault="00A25655" w:rsidP="00B66447">
      <w:pPr>
        <w:numPr>
          <w:ilvl w:val="1"/>
          <w:numId w:val="9"/>
        </w:numPr>
        <w:tabs>
          <w:tab w:val="left" w:pos="1440"/>
        </w:tabs>
        <w:spacing w:after="0" w:line="360" w:lineRule="auto"/>
        <w:jc w:val="both"/>
        <w:rPr>
          <w:rFonts w:ascii="Times New Roman" w:hAnsi="Times New Roman" w:cs="Times New Roman"/>
        </w:rPr>
      </w:pPr>
      <w:r w:rsidRPr="004E6684">
        <w:rPr>
          <w:rFonts w:ascii="Times New Roman" w:hAnsi="Times New Roman" w:cs="Times New Roman"/>
        </w:rPr>
        <w:t>wykonawca  obowiązany jest dostarczyć paliwo o jakości i parametrach (składzie) zgodnych z przepisami prawa, w szczególności odpowiadających polskiej normie,</w:t>
      </w:r>
    </w:p>
    <w:p w:rsidR="00A25655" w:rsidRPr="004E6684" w:rsidRDefault="00A25655" w:rsidP="00B66447">
      <w:pPr>
        <w:numPr>
          <w:ilvl w:val="1"/>
          <w:numId w:val="9"/>
        </w:numPr>
        <w:tabs>
          <w:tab w:val="left" w:pos="1440"/>
        </w:tabs>
        <w:spacing w:after="0" w:line="360" w:lineRule="auto"/>
        <w:jc w:val="both"/>
        <w:rPr>
          <w:rFonts w:ascii="Times New Roman" w:hAnsi="Times New Roman" w:cs="Times New Roman"/>
        </w:rPr>
      </w:pPr>
      <w:r w:rsidRPr="004E6684">
        <w:rPr>
          <w:rFonts w:ascii="Times New Roman" w:hAnsi="Times New Roman" w:cs="Times New Roman"/>
        </w:rPr>
        <w:t>na wniosek Zamawiającego, do każdej dostawy paliwa, stanowiącego przedmiot zamówienia, Wykonawca dostarczy dokument dotyczący jakości danej partii paliwa, w szczególności świadectwo jakości w oryginale lub potwierdzonej kopii, numer rejestracyjny cysterny dostarczającej paliwo, nazwisko kierowcy dokonującego załadunku cysterny,</w:t>
      </w:r>
    </w:p>
    <w:p w:rsidR="00A25655" w:rsidRPr="004E6684" w:rsidRDefault="00A25655" w:rsidP="00B66447">
      <w:pPr>
        <w:numPr>
          <w:ilvl w:val="1"/>
          <w:numId w:val="9"/>
        </w:numPr>
        <w:tabs>
          <w:tab w:val="left" w:pos="1440"/>
        </w:tabs>
        <w:spacing w:after="0" w:line="360" w:lineRule="auto"/>
        <w:jc w:val="both"/>
        <w:rPr>
          <w:rFonts w:ascii="Times New Roman" w:hAnsi="Times New Roman" w:cs="Times New Roman"/>
        </w:rPr>
      </w:pPr>
      <w:r w:rsidRPr="004E6684">
        <w:rPr>
          <w:rFonts w:ascii="Times New Roman" w:hAnsi="Times New Roman" w:cs="Times New Roman"/>
        </w:rPr>
        <w:t xml:space="preserve">Odbiór dostarczonego przez Wykonawcę, do zbiorników oleju w kotłowniach oleju opałowego zostanie każdorazowo potwierdzony dokumentem WZ   podpisanym przez osoby uprawnione przez Zamawiającego. </w:t>
      </w:r>
    </w:p>
    <w:p w:rsidR="00A25655" w:rsidRPr="004E6684" w:rsidRDefault="00A25655" w:rsidP="00B66447">
      <w:pPr>
        <w:numPr>
          <w:ilvl w:val="0"/>
          <w:numId w:val="8"/>
        </w:numPr>
        <w:tabs>
          <w:tab w:val="left" w:pos="720"/>
        </w:tabs>
        <w:spacing w:after="0" w:line="360" w:lineRule="auto"/>
        <w:jc w:val="both"/>
        <w:rPr>
          <w:rFonts w:ascii="Times New Roman" w:hAnsi="Times New Roman" w:cs="Times New Roman"/>
        </w:rPr>
      </w:pPr>
      <w:r w:rsidRPr="004E6684">
        <w:rPr>
          <w:rFonts w:ascii="Times New Roman" w:hAnsi="Times New Roman" w:cs="Times New Roman"/>
        </w:rPr>
        <w:t>Sposób realizacji dostaw:</w:t>
      </w:r>
    </w:p>
    <w:p w:rsidR="00A25655" w:rsidRPr="004E6684" w:rsidRDefault="00A25655" w:rsidP="00B66447">
      <w:pPr>
        <w:numPr>
          <w:ilvl w:val="1"/>
          <w:numId w:val="15"/>
        </w:numPr>
        <w:tabs>
          <w:tab w:val="left" w:pos="1440"/>
        </w:tabs>
        <w:spacing w:after="0" w:line="360" w:lineRule="auto"/>
        <w:jc w:val="both"/>
        <w:rPr>
          <w:rFonts w:ascii="Times New Roman" w:hAnsi="Times New Roman" w:cs="Times New Roman"/>
        </w:rPr>
      </w:pPr>
      <w:r w:rsidRPr="004E6684">
        <w:rPr>
          <w:rFonts w:ascii="Times New Roman" w:hAnsi="Times New Roman" w:cs="Times New Roman"/>
        </w:rPr>
        <w:t>Wykonawca obowiązany jest do zapewnienia dostaw, celem ciągłego zaspokojenia potrzeb Zamawiającego na paliwo stanowiące przedmiot zamówienia, po każdorazowym złożeniu telefonicznego zamówienia Zamawiającego potwierdzonego faksem w terminie 2 dni od telefonicznego złożenia zamówienia.  Zamawiający decyduje o terminie i ilości dostarczonego oleju opałowego do zbiorników oleju w kotłowniach przez okres obowiązywania zawartej umowy.</w:t>
      </w:r>
    </w:p>
    <w:p w:rsidR="00A25655" w:rsidRPr="004E6684" w:rsidRDefault="00A25655" w:rsidP="00B66447">
      <w:pPr>
        <w:numPr>
          <w:ilvl w:val="1"/>
          <w:numId w:val="15"/>
        </w:numPr>
        <w:tabs>
          <w:tab w:val="left" w:pos="1440"/>
        </w:tabs>
        <w:spacing w:after="0" w:line="360" w:lineRule="auto"/>
        <w:jc w:val="both"/>
        <w:rPr>
          <w:rFonts w:ascii="Times New Roman" w:hAnsi="Times New Roman" w:cs="Times New Roman"/>
        </w:rPr>
      </w:pPr>
      <w:r w:rsidRPr="004E6684">
        <w:rPr>
          <w:rFonts w:ascii="Times New Roman" w:hAnsi="Times New Roman" w:cs="Times New Roman"/>
        </w:rPr>
        <w:t>Zamawiający wymaga realizacji dostaw przez Wykonawcę autocysterną Wykonawca będzie realizował dostawy oleju opałowego autocysterną spełniającą wszelkie wymagania obowiązującego prawa.</w:t>
      </w:r>
    </w:p>
    <w:p w:rsidR="00A25655" w:rsidRPr="004E6684" w:rsidRDefault="00A25655" w:rsidP="00B66447">
      <w:pPr>
        <w:numPr>
          <w:ilvl w:val="1"/>
          <w:numId w:val="15"/>
        </w:numPr>
        <w:tabs>
          <w:tab w:val="left" w:pos="1440"/>
        </w:tabs>
        <w:spacing w:after="0" w:line="360" w:lineRule="auto"/>
        <w:jc w:val="both"/>
        <w:rPr>
          <w:rFonts w:ascii="Times New Roman" w:hAnsi="Times New Roman" w:cs="Times New Roman"/>
        </w:rPr>
      </w:pPr>
      <w:r w:rsidRPr="004E6684">
        <w:rPr>
          <w:rFonts w:ascii="Times New Roman" w:hAnsi="Times New Roman" w:cs="Times New Roman"/>
        </w:rPr>
        <w:t>Dostawy oleju mogą się odbywać tylko i wyłącznie w godz. 7:00-15:00 w dni robocze.</w:t>
      </w:r>
    </w:p>
    <w:p w:rsidR="00A25655" w:rsidRPr="004E6684" w:rsidRDefault="00A25655" w:rsidP="00B66447">
      <w:pPr>
        <w:numPr>
          <w:ilvl w:val="1"/>
          <w:numId w:val="15"/>
        </w:numPr>
        <w:tabs>
          <w:tab w:val="left" w:pos="1440"/>
        </w:tabs>
        <w:spacing w:after="0" w:line="360" w:lineRule="auto"/>
        <w:jc w:val="both"/>
        <w:rPr>
          <w:rFonts w:ascii="Times New Roman" w:hAnsi="Times New Roman" w:cs="Times New Roman"/>
        </w:rPr>
      </w:pPr>
      <w:r w:rsidRPr="004E6684">
        <w:rPr>
          <w:rFonts w:ascii="Times New Roman" w:hAnsi="Times New Roman" w:cs="Times New Roman"/>
        </w:rPr>
        <w:t xml:space="preserve">Załadunek zbiorników paliwa oleju w kotłowniach nastąpi każdorazowo w obecności uprawnionego pracownika Zamawiającego. </w:t>
      </w:r>
    </w:p>
    <w:p w:rsidR="00A25655" w:rsidRPr="004E6684" w:rsidRDefault="00A25655" w:rsidP="00B66447">
      <w:pPr>
        <w:numPr>
          <w:ilvl w:val="0"/>
          <w:numId w:val="8"/>
        </w:numPr>
        <w:tabs>
          <w:tab w:val="left" w:pos="720"/>
        </w:tabs>
        <w:spacing w:after="0" w:line="360" w:lineRule="auto"/>
        <w:jc w:val="both"/>
        <w:rPr>
          <w:rFonts w:ascii="Times New Roman" w:hAnsi="Times New Roman" w:cs="Times New Roman"/>
        </w:rPr>
      </w:pPr>
      <w:r w:rsidRPr="004E6684">
        <w:rPr>
          <w:rFonts w:ascii="Times New Roman" w:hAnsi="Times New Roman" w:cs="Times New Roman"/>
        </w:rPr>
        <w:t>Zamawiający nie udziela zaliczek na wykonanie zamówienia oraz nie wnosi  przedpłat. Rozliczenie następuje po wystawieniu faktury VAT.</w:t>
      </w:r>
    </w:p>
    <w:p w:rsidR="00A25655" w:rsidRPr="004E6684" w:rsidRDefault="00A25655" w:rsidP="00B66447">
      <w:pPr>
        <w:numPr>
          <w:ilvl w:val="0"/>
          <w:numId w:val="8"/>
        </w:numPr>
        <w:tabs>
          <w:tab w:val="left" w:pos="720"/>
        </w:tabs>
        <w:spacing w:after="0" w:line="360" w:lineRule="auto"/>
        <w:jc w:val="both"/>
        <w:rPr>
          <w:rFonts w:ascii="Times New Roman" w:hAnsi="Times New Roman" w:cs="Times New Roman"/>
        </w:rPr>
      </w:pPr>
      <w:r w:rsidRPr="004E6684">
        <w:rPr>
          <w:rFonts w:ascii="Times New Roman" w:hAnsi="Times New Roman" w:cs="Times New Roman"/>
        </w:rPr>
        <w:t>Podstawą do wystawienia przez Wykonawcę faktur VAT będzie dostarczony i wlany do zbiorników oleju Zamawiającego olej opałowy (czyli fakturowanie nastąpi za olej opałowy zatankowany do zbiorników oleju opałowego Zamawiającego).</w:t>
      </w:r>
    </w:p>
    <w:p w:rsidR="00A25655" w:rsidRPr="004E6684" w:rsidRDefault="00A25655" w:rsidP="00B66447">
      <w:pPr>
        <w:numPr>
          <w:ilvl w:val="0"/>
          <w:numId w:val="8"/>
        </w:numPr>
        <w:tabs>
          <w:tab w:val="left" w:pos="720"/>
        </w:tabs>
        <w:spacing w:after="0" w:line="360" w:lineRule="auto"/>
        <w:jc w:val="both"/>
        <w:rPr>
          <w:rFonts w:ascii="Times New Roman" w:hAnsi="Times New Roman" w:cs="Times New Roman"/>
        </w:rPr>
      </w:pPr>
      <w:r w:rsidRPr="004E6684">
        <w:rPr>
          <w:rFonts w:ascii="Times New Roman" w:hAnsi="Times New Roman" w:cs="Times New Roman"/>
        </w:rPr>
        <w:t xml:space="preserve">Zmiana cen jednostkowych oleju opałowego może nastąpić tylko w przypadku zmiany przepisów prawnych regulujących obrót paliwami płynnymi, w tym rozporządzeniem MF w sprawie podatku akcyzowego. W przypadku podwyżki cen tych artykułów na rynku krajowym jak i w przypadku ich obniżki, Wykonawca ma obowiązek podnieść lub obniżyć cenę. Podstawą do zmiany cen będą nowe ceny przedstawione przez Wykonawcę opracowane na podstawie cen ogłoszonych przez producenta  (zmiana może dotyczyć jedynie cen </w:t>
      </w:r>
      <w:r w:rsidRPr="004E6684">
        <w:rPr>
          <w:rFonts w:ascii="Times New Roman" w:hAnsi="Times New Roman" w:cs="Times New Roman"/>
        </w:rPr>
        <w:lastRenderedPageBreak/>
        <w:t>jednostkowych). Wykonawca  jest zobowiązany informować Zamawiającego  o zmianie cen, wysokość zastosowanej marży jest stała przez cały czas obowiązywania umowy.</w:t>
      </w:r>
    </w:p>
    <w:p w:rsidR="00A25655" w:rsidRPr="004E6684" w:rsidRDefault="00A25655" w:rsidP="00B66447">
      <w:pPr>
        <w:numPr>
          <w:ilvl w:val="0"/>
          <w:numId w:val="8"/>
        </w:numPr>
        <w:tabs>
          <w:tab w:val="left" w:pos="720"/>
        </w:tabs>
        <w:spacing w:after="0" w:line="360" w:lineRule="auto"/>
        <w:jc w:val="both"/>
        <w:rPr>
          <w:rFonts w:ascii="Times New Roman" w:hAnsi="Times New Roman" w:cs="Times New Roman"/>
        </w:rPr>
      </w:pPr>
      <w:r w:rsidRPr="004E6684">
        <w:rPr>
          <w:rFonts w:ascii="Times New Roman" w:hAnsi="Times New Roman" w:cs="Times New Roman"/>
        </w:rPr>
        <w:t>Wymagania szczegółowe związane z przedmiotem zamówienia:</w:t>
      </w:r>
    </w:p>
    <w:p w:rsidR="00A25655" w:rsidRPr="004E6684" w:rsidRDefault="00A25655" w:rsidP="00B66447">
      <w:pPr>
        <w:numPr>
          <w:ilvl w:val="2"/>
          <w:numId w:val="15"/>
        </w:numPr>
        <w:tabs>
          <w:tab w:val="clear" w:pos="2340"/>
        </w:tabs>
        <w:spacing w:after="0" w:line="360" w:lineRule="auto"/>
        <w:ind w:left="1418" w:hanging="328"/>
        <w:jc w:val="both"/>
        <w:rPr>
          <w:rFonts w:ascii="Times New Roman" w:hAnsi="Times New Roman" w:cs="Times New Roman"/>
        </w:rPr>
      </w:pPr>
      <w:r w:rsidRPr="004E6684">
        <w:rPr>
          <w:rFonts w:ascii="Times New Roman" w:hAnsi="Times New Roman" w:cs="Times New Roman"/>
        </w:rPr>
        <w:t xml:space="preserve">Wykonawca  nie może powierzyć powyższych zadań osobom lub podmiotom trzecim, </w:t>
      </w:r>
    </w:p>
    <w:p w:rsidR="00A25655" w:rsidRPr="00160547" w:rsidRDefault="00A25655" w:rsidP="00B66447">
      <w:pPr>
        <w:numPr>
          <w:ilvl w:val="2"/>
          <w:numId w:val="15"/>
        </w:numPr>
        <w:tabs>
          <w:tab w:val="clear" w:pos="2340"/>
        </w:tabs>
        <w:spacing w:after="0" w:line="360" w:lineRule="auto"/>
        <w:ind w:left="1418" w:hanging="328"/>
        <w:jc w:val="both"/>
        <w:rPr>
          <w:rFonts w:ascii="Times New Roman" w:hAnsi="Times New Roman" w:cs="Times New Roman"/>
        </w:rPr>
      </w:pPr>
      <w:r w:rsidRPr="004E6684">
        <w:rPr>
          <w:rFonts w:ascii="Times New Roman" w:hAnsi="Times New Roman" w:cs="Times New Roman"/>
        </w:rPr>
        <w:t>Wykonawcę  obowiązuje należyta staranność w wykonaniu przedmiotu umowy.</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IV. Termin wykonania zamówienia</w:t>
      </w:r>
    </w:p>
    <w:p w:rsidR="00A25655" w:rsidRPr="004E6684" w:rsidRDefault="00A25655" w:rsidP="00B66447">
      <w:pPr>
        <w:autoSpaceDE w:val="0"/>
        <w:spacing w:after="0" w:line="360" w:lineRule="auto"/>
        <w:jc w:val="both"/>
        <w:rPr>
          <w:rFonts w:ascii="Times New Roman" w:hAnsi="Times New Roman" w:cs="Times New Roman"/>
        </w:rPr>
      </w:pPr>
    </w:p>
    <w:p w:rsidR="00A25655" w:rsidRPr="004E6684" w:rsidRDefault="00A25655" w:rsidP="00B66447">
      <w:pPr>
        <w:spacing w:line="360" w:lineRule="auto"/>
        <w:rPr>
          <w:rFonts w:ascii="Times New Roman" w:hAnsi="Times New Roman" w:cs="Times New Roman"/>
        </w:rPr>
      </w:pPr>
      <w:r w:rsidRPr="004E6684">
        <w:rPr>
          <w:rFonts w:ascii="Times New Roman" w:hAnsi="Times New Roman" w:cs="Times New Roman"/>
        </w:rPr>
        <w:t>Termin wykonania</w:t>
      </w:r>
      <w:r w:rsidR="003D03E9" w:rsidRPr="004E6684">
        <w:rPr>
          <w:rFonts w:ascii="Times New Roman" w:hAnsi="Times New Roman" w:cs="Times New Roman"/>
        </w:rPr>
        <w:t xml:space="preserve"> zamówienia – </w:t>
      </w:r>
      <w:r w:rsidR="00705DCD" w:rsidRPr="004E6684">
        <w:rPr>
          <w:rFonts w:ascii="Times New Roman" w:hAnsi="Times New Roman" w:cs="Times New Roman"/>
        </w:rPr>
        <w:t>od dnia zawarcia umowy do dnia</w:t>
      </w:r>
      <w:r w:rsidR="003D03E9" w:rsidRPr="004E6684">
        <w:rPr>
          <w:rFonts w:ascii="Times New Roman" w:hAnsi="Times New Roman" w:cs="Times New Roman"/>
        </w:rPr>
        <w:t xml:space="preserve"> 31 grudnia 201</w:t>
      </w:r>
      <w:r w:rsidR="00705DCD" w:rsidRPr="004E6684">
        <w:rPr>
          <w:rFonts w:ascii="Times New Roman" w:hAnsi="Times New Roman" w:cs="Times New Roman"/>
        </w:rPr>
        <w:t>4</w:t>
      </w:r>
      <w:r w:rsidRPr="004E6684">
        <w:rPr>
          <w:rFonts w:ascii="Times New Roman" w:hAnsi="Times New Roman" w:cs="Times New Roman"/>
        </w:rPr>
        <w:t xml:space="preserve"> r.</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V. Warunki udziału w postępowaniu oraz opis sposobu dokonywania oceny spełniania tych warunków</w:t>
      </w:r>
    </w:p>
    <w:p w:rsidR="007E2A1C" w:rsidRPr="004E6684" w:rsidRDefault="007E2A1C" w:rsidP="00B66447">
      <w:pPr>
        <w:numPr>
          <w:ilvl w:val="1"/>
          <w:numId w:val="27"/>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 xml:space="preserve">O udzielenie zamówienia mogą ubiegać się Wykonawcy, którzy spełniają warunki, o których mowa w art. 22 ust.1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i których opis sposobu dokonywania oceny spełniania został zamieszczony w pkt. 2 oraz niepodlegający wykluczeniu z powodu niespełniania warunków, o których mowa w art. 24 ust.1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w:t>
      </w:r>
    </w:p>
    <w:p w:rsidR="007E2A1C" w:rsidRPr="004E6684" w:rsidRDefault="007E2A1C" w:rsidP="00B66447">
      <w:pPr>
        <w:pStyle w:val="Tekstpodstawowy3"/>
        <w:numPr>
          <w:ilvl w:val="1"/>
          <w:numId w:val="27"/>
        </w:numPr>
        <w:spacing w:before="20" w:after="0"/>
        <w:ind w:left="426" w:hanging="426"/>
        <w:rPr>
          <w:color w:val="auto"/>
          <w:sz w:val="22"/>
          <w:szCs w:val="22"/>
        </w:rPr>
      </w:pPr>
      <w:r w:rsidRPr="004E6684">
        <w:rPr>
          <w:color w:val="auto"/>
          <w:sz w:val="22"/>
          <w:szCs w:val="22"/>
        </w:rPr>
        <w:t>O udzielenie zamówienia mogą ubiegać się Wykonawcy, którzy spełniają warunki dotyczące:</w:t>
      </w:r>
    </w:p>
    <w:p w:rsidR="007E2A1C" w:rsidRPr="004E6684" w:rsidRDefault="007E2A1C" w:rsidP="00B66447">
      <w:pPr>
        <w:numPr>
          <w:ilvl w:val="0"/>
          <w:numId w:val="29"/>
        </w:numPr>
        <w:suppressAutoHyphens w:val="0"/>
        <w:spacing w:after="0" w:line="360" w:lineRule="auto"/>
        <w:ind w:left="851" w:hanging="284"/>
        <w:jc w:val="both"/>
        <w:rPr>
          <w:rFonts w:ascii="Times New Roman" w:hAnsi="Times New Roman" w:cs="Times New Roman"/>
          <w:i/>
        </w:rPr>
      </w:pPr>
      <w:r w:rsidRPr="004E6684">
        <w:rPr>
          <w:rFonts w:ascii="Times New Roman" w:hAnsi="Times New Roman" w:cs="Times New Roman"/>
          <w:i/>
        </w:rPr>
        <w:t>posiadać uprawnienia do wykonywania określonej działalności lub czynności, jeżeli przepisy prawa nakładają obowiązek ich posiadania,</w:t>
      </w:r>
    </w:p>
    <w:p w:rsidR="007E2A1C" w:rsidRPr="004E6684" w:rsidRDefault="007E2A1C" w:rsidP="00B66447">
      <w:pPr>
        <w:spacing w:line="360" w:lineRule="auto"/>
        <w:ind w:left="851"/>
        <w:jc w:val="both"/>
        <w:rPr>
          <w:rFonts w:ascii="Times New Roman" w:hAnsi="Times New Roman" w:cs="Times New Roman"/>
        </w:rPr>
      </w:pPr>
      <w:r w:rsidRPr="004E6684">
        <w:rPr>
          <w:rFonts w:ascii="Times New Roman" w:hAnsi="Times New Roman" w:cs="Times New Roman"/>
        </w:rPr>
        <w:t xml:space="preserve">Oferent zobowiązany jest wykazać się dokumentem stwierdzającym prawo do prowadzenia działalności gospodarczej w zakresie objętym zamówieniem publicznym tj. koncesja na obrót paliwami ciekłymi, o której mowa w ustawie z dnia 10 kwietnia 1997 r. Prawo energetycznie (Dz. U. z 2012 r. poz. 1059 z </w:t>
      </w:r>
      <w:proofErr w:type="spellStart"/>
      <w:r w:rsidRPr="004E6684">
        <w:rPr>
          <w:rFonts w:ascii="Times New Roman" w:hAnsi="Times New Roman" w:cs="Times New Roman"/>
        </w:rPr>
        <w:t>późn</w:t>
      </w:r>
      <w:proofErr w:type="spellEnd"/>
      <w:r w:rsidRPr="004E6684">
        <w:rPr>
          <w:rFonts w:ascii="Times New Roman" w:hAnsi="Times New Roman" w:cs="Times New Roman"/>
        </w:rPr>
        <w:t xml:space="preserve">. zm.). </w:t>
      </w:r>
    </w:p>
    <w:p w:rsidR="007E2A1C" w:rsidRPr="004E6684" w:rsidRDefault="007E2A1C" w:rsidP="00B66447">
      <w:pPr>
        <w:pStyle w:val="Tekstpodstawowy3"/>
        <w:numPr>
          <w:ilvl w:val="0"/>
          <w:numId w:val="28"/>
        </w:numPr>
        <w:spacing w:before="20" w:after="0"/>
        <w:ind w:left="851" w:hanging="284"/>
        <w:rPr>
          <w:i/>
          <w:color w:val="auto"/>
          <w:sz w:val="22"/>
          <w:szCs w:val="22"/>
        </w:rPr>
      </w:pPr>
      <w:r w:rsidRPr="004E6684">
        <w:rPr>
          <w:i/>
          <w:color w:val="auto"/>
          <w:sz w:val="22"/>
          <w:szCs w:val="22"/>
        </w:rPr>
        <w:t xml:space="preserve">posiadać wiedzę i doświadczenie </w:t>
      </w:r>
    </w:p>
    <w:p w:rsidR="007E2A1C" w:rsidRPr="005E287F" w:rsidRDefault="007E2A1C" w:rsidP="00B66447">
      <w:pPr>
        <w:pStyle w:val="Tekstpodstawowy3"/>
        <w:spacing w:before="20" w:after="0"/>
        <w:ind w:left="851"/>
        <w:rPr>
          <w:b w:val="0"/>
          <w:color w:val="auto"/>
          <w:sz w:val="22"/>
          <w:szCs w:val="22"/>
        </w:rPr>
      </w:pPr>
      <w:r w:rsidRPr="005E287F">
        <w:rPr>
          <w:b w:val="0"/>
          <w:color w:val="auto"/>
          <w:sz w:val="22"/>
          <w:szCs w:val="22"/>
        </w:rPr>
        <w:t>Zamawiający odstępuje od opisu sposobu dokonywania oceny spełniania w/w warunku.</w:t>
      </w:r>
    </w:p>
    <w:p w:rsidR="007E2A1C" w:rsidRPr="004E6684" w:rsidRDefault="007E2A1C" w:rsidP="00B66447">
      <w:pPr>
        <w:pStyle w:val="Tekstpodstawowy3"/>
        <w:numPr>
          <w:ilvl w:val="0"/>
          <w:numId w:val="28"/>
        </w:numPr>
        <w:spacing w:before="20" w:after="0"/>
        <w:ind w:left="851" w:hanging="284"/>
        <w:rPr>
          <w:i/>
          <w:color w:val="auto"/>
          <w:sz w:val="22"/>
          <w:szCs w:val="22"/>
        </w:rPr>
      </w:pPr>
      <w:r w:rsidRPr="004E6684">
        <w:rPr>
          <w:i/>
          <w:color w:val="auto"/>
          <w:sz w:val="22"/>
          <w:szCs w:val="22"/>
        </w:rPr>
        <w:t xml:space="preserve">dysponować odpowiednim potencjałem technicznym oraz osobami zdolnymi do wykonania zamówienia </w:t>
      </w:r>
    </w:p>
    <w:p w:rsidR="007E2A1C" w:rsidRPr="005E287F" w:rsidRDefault="007E2A1C" w:rsidP="00B66447">
      <w:pPr>
        <w:pStyle w:val="Tekstpodstawowy3"/>
        <w:spacing w:before="20" w:after="0"/>
        <w:ind w:left="851"/>
        <w:rPr>
          <w:b w:val="0"/>
          <w:color w:val="auto"/>
          <w:sz w:val="22"/>
          <w:szCs w:val="22"/>
        </w:rPr>
      </w:pPr>
      <w:r w:rsidRPr="005E287F">
        <w:rPr>
          <w:b w:val="0"/>
          <w:color w:val="auto"/>
          <w:sz w:val="22"/>
          <w:szCs w:val="22"/>
        </w:rPr>
        <w:t>Zamawiający odstępuje od opisu sposobu dokonywania oceny spełniania w/w warunku.</w:t>
      </w:r>
    </w:p>
    <w:p w:rsidR="007E2A1C" w:rsidRPr="004E6684" w:rsidRDefault="007E2A1C" w:rsidP="00B66447">
      <w:pPr>
        <w:pStyle w:val="Tekstpodstawowy3"/>
        <w:numPr>
          <w:ilvl w:val="0"/>
          <w:numId w:val="28"/>
        </w:numPr>
        <w:spacing w:before="20" w:after="0"/>
        <w:ind w:left="851" w:hanging="284"/>
        <w:rPr>
          <w:i/>
          <w:color w:val="auto"/>
          <w:sz w:val="22"/>
          <w:szCs w:val="22"/>
        </w:rPr>
      </w:pPr>
      <w:r w:rsidRPr="004E6684">
        <w:rPr>
          <w:i/>
          <w:color w:val="auto"/>
          <w:sz w:val="22"/>
          <w:szCs w:val="22"/>
        </w:rPr>
        <w:t>znajdować się w sytuacji ekonomicznej i finansowej</w:t>
      </w:r>
    </w:p>
    <w:p w:rsidR="007E2A1C" w:rsidRPr="005E287F" w:rsidRDefault="007E2A1C" w:rsidP="00B66447">
      <w:pPr>
        <w:pStyle w:val="Tekstpodstawowy3"/>
        <w:spacing w:before="20" w:after="0"/>
        <w:ind w:left="851"/>
        <w:rPr>
          <w:b w:val="0"/>
          <w:color w:val="auto"/>
          <w:sz w:val="22"/>
          <w:szCs w:val="22"/>
        </w:rPr>
      </w:pPr>
      <w:r w:rsidRPr="005E287F">
        <w:rPr>
          <w:b w:val="0"/>
          <w:color w:val="auto"/>
          <w:sz w:val="22"/>
          <w:szCs w:val="22"/>
        </w:rPr>
        <w:t>Zamawiający odstępuje od opisu sposobu dokonywania oceny spełniania w/w warunku.</w:t>
      </w:r>
    </w:p>
    <w:p w:rsidR="007E2A1C" w:rsidRPr="004E6684" w:rsidRDefault="007E2A1C" w:rsidP="00B66447">
      <w:pPr>
        <w:numPr>
          <w:ilvl w:val="0"/>
          <w:numId w:val="30"/>
        </w:numPr>
        <w:suppressAutoHyphens w:val="0"/>
        <w:spacing w:after="0" w:line="360" w:lineRule="auto"/>
        <w:ind w:left="426" w:hanging="426"/>
        <w:jc w:val="both"/>
        <w:rPr>
          <w:rFonts w:ascii="Times New Roman" w:hAnsi="Times New Roman" w:cs="Times New Roman"/>
        </w:rPr>
      </w:pPr>
      <w:r w:rsidRPr="004E6684">
        <w:rPr>
          <w:rFonts w:ascii="Times New Roman" w:hAnsi="Times New Roman" w:cs="Times New Roman"/>
        </w:rPr>
        <w:t xml:space="preserve">Wykonawca może polegać na wiedzy i doświadczeniu, potencjale technicznym, osobach zdolnych do wykonania </w:t>
      </w:r>
      <w:r w:rsidRPr="004E6684">
        <w:rPr>
          <w:rStyle w:val="luchili"/>
          <w:rFonts w:ascii="Times New Roman" w:hAnsi="Times New Roman" w:cs="Times New Roman"/>
        </w:rPr>
        <w:t>zamówienia</w:t>
      </w:r>
      <w:r w:rsidRPr="004E6684">
        <w:rPr>
          <w:rFonts w:ascii="Times New Roman" w:hAnsi="Times New Roman" w:cs="Times New Roman"/>
        </w:rPr>
        <w:t xml:space="preserve"> lub zdolnościach finansowych innych podmiotów, niezależnie od charakteru prawnego łączących go z nimi stosunków. Wykonawca w takiej sytuacji zobowiązany jest udowodnić zamawiającemu, iż będzie dysponował zasobami niezbędnymi do realizacji </w:t>
      </w:r>
      <w:r w:rsidRPr="004E6684">
        <w:rPr>
          <w:rStyle w:val="luchili"/>
          <w:rFonts w:ascii="Times New Roman" w:hAnsi="Times New Roman" w:cs="Times New Roman"/>
        </w:rPr>
        <w:t>zamówienia</w:t>
      </w:r>
      <w:r w:rsidRPr="004E6684">
        <w:rPr>
          <w:rFonts w:ascii="Times New Roman" w:hAnsi="Times New Roman" w:cs="Times New Roman"/>
        </w:rPr>
        <w:t xml:space="preserve">, w szczególności przedstawiając w tym celu pisemne </w:t>
      </w:r>
      <w:r w:rsidRPr="004E6684">
        <w:rPr>
          <w:rFonts w:ascii="Times New Roman" w:hAnsi="Times New Roman" w:cs="Times New Roman"/>
        </w:rPr>
        <w:lastRenderedPageBreak/>
        <w:t xml:space="preserve">zobowiązanie tych podmiotów do oddania mu do dyspozycji niezbędnych zasobów na okres korzystania z nich przy wykonaniu </w:t>
      </w:r>
      <w:r w:rsidRPr="004E6684">
        <w:rPr>
          <w:rStyle w:val="luchili"/>
          <w:rFonts w:ascii="Times New Roman" w:hAnsi="Times New Roman" w:cs="Times New Roman"/>
        </w:rPr>
        <w:t>zamówienia</w:t>
      </w:r>
      <w:r w:rsidRPr="004E6684">
        <w:rPr>
          <w:rFonts w:ascii="Times New Roman" w:hAnsi="Times New Roman" w:cs="Times New Roman"/>
        </w:rPr>
        <w:t>.</w:t>
      </w:r>
    </w:p>
    <w:p w:rsidR="007E2A1C" w:rsidRPr="004E6684" w:rsidRDefault="007E2A1C" w:rsidP="00B66447">
      <w:pPr>
        <w:numPr>
          <w:ilvl w:val="0"/>
          <w:numId w:val="30"/>
        </w:numPr>
        <w:suppressAutoHyphens w:val="0"/>
        <w:spacing w:after="0" w:line="360" w:lineRule="auto"/>
        <w:ind w:left="426" w:hanging="426"/>
        <w:jc w:val="both"/>
        <w:rPr>
          <w:rFonts w:ascii="Times New Roman" w:hAnsi="Times New Roman" w:cs="Times New Roman"/>
        </w:rPr>
      </w:pPr>
      <w:r w:rsidRPr="004E6684">
        <w:rPr>
          <w:rFonts w:ascii="Times New Roman" w:hAnsi="Times New Roman" w:cs="Times New Roman"/>
        </w:rPr>
        <w:t xml:space="preserve">W przypadku Wykonawców wspólnie ubiegających się o udzielenie zamówienia, żaden z nich nie może podlegać wykluczeniu z powodu spełnienia warunków, o których mowa w art. 24 ust.1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natomiast spełnianie warunków wskazanych w art. 22. ust.1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i których opis sposobu dokonywania oceny spełniania został zamieszczony w pkt 2 niniejszego działu, wykazują łącznie.</w:t>
      </w:r>
    </w:p>
    <w:p w:rsidR="007E2A1C" w:rsidRPr="004E6684" w:rsidRDefault="007E2A1C" w:rsidP="00B66447">
      <w:pPr>
        <w:numPr>
          <w:ilvl w:val="0"/>
          <w:numId w:val="30"/>
        </w:numPr>
        <w:suppressAutoHyphens w:val="0"/>
        <w:spacing w:after="0" w:line="360" w:lineRule="auto"/>
        <w:ind w:left="426" w:hanging="426"/>
        <w:jc w:val="both"/>
        <w:rPr>
          <w:rFonts w:ascii="Times New Roman" w:hAnsi="Times New Roman" w:cs="Times New Roman"/>
        </w:rPr>
      </w:pPr>
      <w:r w:rsidRPr="004E6684">
        <w:rPr>
          <w:rFonts w:ascii="Times New Roman" w:hAnsi="Times New Roman" w:cs="Times New Roman"/>
        </w:rPr>
        <w:t>Zamawiający dokona oceny spełniania warunków udziału w postępowaniu na podstawie oświadczeń i dokumentów, o których mowa w dziale VI, w myśl zasady spełnia/nie spełnia.</w:t>
      </w:r>
    </w:p>
    <w:p w:rsidR="00A25655" w:rsidRPr="005E50DB" w:rsidRDefault="007E2A1C" w:rsidP="00B66447">
      <w:pPr>
        <w:numPr>
          <w:ilvl w:val="0"/>
          <w:numId w:val="30"/>
        </w:numPr>
        <w:suppressAutoHyphens w:val="0"/>
        <w:spacing w:after="0" w:line="360" w:lineRule="auto"/>
        <w:ind w:left="426" w:hanging="426"/>
        <w:jc w:val="both"/>
        <w:rPr>
          <w:rFonts w:ascii="Times New Roman" w:hAnsi="Times New Roman" w:cs="Times New Roman"/>
        </w:rPr>
      </w:pPr>
      <w:r w:rsidRPr="004E6684">
        <w:rPr>
          <w:rFonts w:ascii="Times New Roman" w:hAnsi="Times New Roman" w:cs="Times New Roman"/>
        </w:rPr>
        <w:t>Złożone na wezwanie Zamawiającego oświadczenia i dokumenty powinny potwierdzać i wskazać spełnianie przez wykonawcę warunków udziału w postępowaniu oraz spełnianie  przez oferowane dostawy wymagań określonych przez Zamawiającego, nie później niż na  dzień składania ofert.</w:t>
      </w:r>
    </w:p>
    <w:p w:rsidR="00A25655" w:rsidRPr="004E6684" w:rsidRDefault="00A25655" w:rsidP="00B66447">
      <w:pPr>
        <w:shd w:val="clear" w:color="auto" w:fill="D9D9D9"/>
        <w:autoSpaceDE w:val="0"/>
        <w:spacing w:after="0" w:line="360" w:lineRule="auto"/>
        <w:jc w:val="both"/>
        <w:rPr>
          <w:rFonts w:ascii="Times New Roman" w:hAnsi="Times New Roman" w:cs="Times New Roman"/>
          <w:b/>
          <w:bCs/>
        </w:rPr>
      </w:pPr>
      <w:r w:rsidRPr="004E6684">
        <w:rPr>
          <w:rFonts w:ascii="Times New Roman" w:hAnsi="Times New Roman" w:cs="Times New Roman"/>
          <w:b/>
          <w:bCs/>
        </w:rPr>
        <w:t>VI. Wykaz oświadczeń i dokumentów, jakie mają dostarczyć wykonawcy w celu potwierdzenia spełnienia warunków udziału w postępowaniu</w:t>
      </w:r>
    </w:p>
    <w:p w:rsidR="007E2A1C" w:rsidRPr="004E6684" w:rsidRDefault="007E2A1C" w:rsidP="00B66447">
      <w:pPr>
        <w:pStyle w:val="Tekstpodstawowy3"/>
        <w:numPr>
          <w:ilvl w:val="0"/>
          <w:numId w:val="32"/>
        </w:numPr>
        <w:spacing w:before="20" w:after="0"/>
        <w:ind w:left="426"/>
        <w:rPr>
          <w:color w:val="auto"/>
          <w:sz w:val="22"/>
          <w:szCs w:val="22"/>
        </w:rPr>
      </w:pPr>
      <w:r w:rsidRPr="004E6684">
        <w:rPr>
          <w:color w:val="auto"/>
          <w:sz w:val="22"/>
          <w:szCs w:val="22"/>
        </w:rPr>
        <w:t xml:space="preserve">W celu oceny spełniania przez Wykonawcę warunków, o których mowa w art. 22 ust.1 ustawy </w:t>
      </w:r>
      <w:proofErr w:type="spellStart"/>
      <w:r w:rsidRPr="004E6684">
        <w:rPr>
          <w:color w:val="auto"/>
          <w:sz w:val="22"/>
          <w:szCs w:val="22"/>
        </w:rPr>
        <w:t>Pzp</w:t>
      </w:r>
      <w:proofErr w:type="spellEnd"/>
      <w:r w:rsidRPr="004E6684">
        <w:rPr>
          <w:color w:val="auto"/>
          <w:sz w:val="22"/>
          <w:szCs w:val="22"/>
        </w:rPr>
        <w:t xml:space="preserve">, których opis sposobu dokonywania oceny spełniania został zamieszczony w dziale V pkt 2 SIWZ należy – pod rygorem wykluczenia z postępowania na podstawie art. 24 ust.2 pkt 4 ustawy </w:t>
      </w:r>
      <w:proofErr w:type="spellStart"/>
      <w:r w:rsidRPr="004E6684">
        <w:rPr>
          <w:color w:val="auto"/>
          <w:sz w:val="22"/>
          <w:szCs w:val="22"/>
        </w:rPr>
        <w:t>Pzp</w:t>
      </w:r>
      <w:proofErr w:type="spellEnd"/>
      <w:r w:rsidRPr="004E6684">
        <w:rPr>
          <w:color w:val="auto"/>
          <w:sz w:val="22"/>
          <w:szCs w:val="22"/>
        </w:rPr>
        <w:t>, Zamawiający żąda następujących dokumentów:</w:t>
      </w:r>
    </w:p>
    <w:p w:rsidR="007E2A1C" w:rsidRPr="002946D3" w:rsidRDefault="007E2A1C" w:rsidP="00B66447">
      <w:pPr>
        <w:pStyle w:val="Akapitzlist"/>
        <w:numPr>
          <w:ilvl w:val="1"/>
          <w:numId w:val="48"/>
        </w:numPr>
        <w:suppressAutoHyphens w:val="0"/>
        <w:spacing w:after="0" w:line="360" w:lineRule="auto"/>
        <w:ind w:left="851" w:hanging="425"/>
        <w:jc w:val="both"/>
        <w:rPr>
          <w:rFonts w:ascii="Times New Roman" w:hAnsi="Times New Roman" w:cs="Times New Roman"/>
        </w:rPr>
      </w:pPr>
      <w:r w:rsidRPr="002946D3">
        <w:rPr>
          <w:rFonts w:ascii="Times New Roman" w:hAnsi="Times New Roman" w:cs="Times New Roman"/>
        </w:rPr>
        <w:t>Dokumenty potwierdzające posiadanie uprawnień do wykonywania określonej działalności lub czynności, jeżeli przepisy prawa nakładają obowiązek ich posiadania, w szczególności koncesji, zezwolenia lub licencji.</w:t>
      </w:r>
    </w:p>
    <w:p w:rsidR="007E2A1C" w:rsidRPr="004E6684" w:rsidRDefault="007E2A1C" w:rsidP="00B66447">
      <w:pPr>
        <w:spacing w:line="360" w:lineRule="auto"/>
        <w:ind w:left="851"/>
        <w:jc w:val="both"/>
        <w:rPr>
          <w:rFonts w:ascii="Times New Roman" w:hAnsi="Times New Roman" w:cs="Times New Roman"/>
        </w:rPr>
      </w:pPr>
      <w:r w:rsidRPr="004E6684">
        <w:rPr>
          <w:rFonts w:ascii="Times New Roman" w:hAnsi="Times New Roman" w:cs="Times New Roman"/>
        </w:rPr>
        <w:t xml:space="preserve">Dokument stwierdzający prawo do prowadzenia działalności gospodarczej w zakresie objętym zamówieniem publicznym tj. koncesja na obrót  paliwami ciekłymi, o której mowa w ustawie z dnia 10 kwietnia 1997 r. Prawo energetycznie (Dz. U. z 2012 r. poz. 1059 </w:t>
      </w:r>
      <w:r w:rsidR="002946D3">
        <w:rPr>
          <w:rFonts w:ascii="Times New Roman" w:hAnsi="Times New Roman" w:cs="Times New Roman"/>
        </w:rPr>
        <w:t xml:space="preserve">z </w:t>
      </w:r>
      <w:proofErr w:type="spellStart"/>
      <w:r w:rsidR="002946D3">
        <w:rPr>
          <w:rFonts w:ascii="Times New Roman" w:hAnsi="Times New Roman" w:cs="Times New Roman"/>
        </w:rPr>
        <w:t>późn</w:t>
      </w:r>
      <w:proofErr w:type="spellEnd"/>
      <w:r w:rsidR="002946D3">
        <w:rPr>
          <w:rFonts w:ascii="Times New Roman" w:hAnsi="Times New Roman" w:cs="Times New Roman"/>
        </w:rPr>
        <w:t>. zm.)</w:t>
      </w:r>
    </w:p>
    <w:p w:rsidR="007E2A1C" w:rsidRPr="002946D3" w:rsidRDefault="007E2A1C" w:rsidP="00B66447">
      <w:pPr>
        <w:pStyle w:val="Akapitzlist"/>
        <w:numPr>
          <w:ilvl w:val="1"/>
          <w:numId w:val="48"/>
        </w:numPr>
        <w:suppressAutoHyphens w:val="0"/>
        <w:spacing w:after="0" w:line="360" w:lineRule="auto"/>
        <w:ind w:left="851" w:hanging="425"/>
        <w:jc w:val="both"/>
        <w:rPr>
          <w:rFonts w:ascii="Times New Roman" w:hAnsi="Times New Roman" w:cs="Times New Roman"/>
        </w:rPr>
      </w:pPr>
      <w:r w:rsidRPr="002946D3">
        <w:rPr>
          <w:rFonts w:ascii="Times New Roman" w:hAnsi="Times New Roman" w:cs="Times New Roman"/>
          <w:lang w:eastAsia="pl-PL"/>
        </w:rPr>
        <w:t xml:space="preserve">Oświadczenie o spełnianiu warunków udziału w postępowaniu, o których mowa w art. 22 ust. 1 ustawy </w:t>
      </w:r>
      <w:proofErr w:type="spellStart"/>
      <w:r w:rsidRPr="002946D3">
        <w:rPr>
          <w:rFonts w:ascii="Times New Roman" w:hAnsi="Times New Roman" w:cs="Times New Roman"/>
          <w:lang w:eastAsia="pl-PL"/>
        </w:rPr>
        <w:t>Pzp</w:t>
      </w:r>
      <w:proofErr w:type="spellEnd"/>
      <w:r w:rsidRPr="002946D3">
        <w:rPr>
          <w:rFonts w:ascii="Times New Roman" w:hAnsi="Times New Roman" w:cs="Times New Roman"/>
          <w:lang w:eastAsia="pl-PL"/>
        </w:rPr>
        <w:t xml:space="preserve">, </w:t>
      </w:r>
      <w:r w:rsidRPr="002946D3">
        <w:rPr>
          <w:rFonts w:ascii="Times New Roman" w:hAnsi="Times New Roman" w:cs="Times New Roman"/>
        </w:rPr>
        <w:t>– załącznik 2.</w:t>
      </w:r>
    </w:p>
    <w:p w:rsidR="007E2A1C" w:rsidRPr="004E6684" w:rsidRDefault="007E2A1C" w:rsidP="00B66447">
      <w:pPr>
        <w:pStyle w:val="p1"/>
        <w:numPr>
          <w:ilvl w:val="0"/>
          <w:numId w:val="48"/>
        </w:numPr>
        <w:tabs>
          <w:tab w:val="left" w:pos="0"/>
        </w:tabs>
        <w:spacing w:before="0" w:beforeAutospacing="0" w:after="0" w:afterAutospacing="0" w:line="360" w:lineRule="auto"/>
        <w:ind w:left="426"/>
        <w:jc w:val="both"/>
        <w:rPr>
          <w:sz w:val="22"/>
          <w:szCs w:val="22"/>
        </w:rPr>
      </w:pPr>
      <w:r w:rsidRPr="004E6684">
        <w:rPr>
          <w:sz w:val="22"/>
          <w:szCs w:val="22"/>
        </w:rPr>
        <w:t xml:space="preserve">W sytuacji, gdy Wykonawca polega na wiedzy i doświadczeniu, osobach zdolnych do wykonania zamówienia lub zdolnościach finansowych innych podmiotów na zasadach określonych w art. 26 ust. 2b ustawy </w:t>
      </w:r>
      <w:proofErr w:type="spellStart"/>
      <w:r w:rsidRPr="004E6684">
        <w:rPr>
          <w:sz w:val="22"/>
          <w:szCs w:val="22"/>
        </w:rPr>
        <w:t>Pzp</w:t>
      </w:r>
      <w:proofErr w:type="spellEnd"/>
      <w:r w:rsidRPr="004E6684">
        <w:rPr>
          <w:sz w:val="22"/>
          <w:szCs w:val="22"/>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7E2A1C" w:rsidRPr="004E6684" w:rsidRDefault="007E2A1C" w:rsidP="00B66447">
      <w:pPr>
        <w:pStyle w:val="p1"/>
        <w:numPr>
          <w:ilvl w:val="0"/>
          <w:numId w:val="48"/>
        </w:numPr>
        <w:tabs>
          <w:tab w:val="left" w:pos="0"/>
        </w:tabs>
        <w:spacing w:before="0" w:beforeAutospacing="0" w:after="0" w:afterAutospacing="0" w:line="360" w:lineRule="auto"/>
        <w:ind w:left="426"/>
        <w:jc w:val="both"/>
        <w:rPr>
          <w:sz w:val="22"/>
          <w:szCs w:val="22"/>
        </w:rPr>
      </w:pPr>
      <w:r w:rsidRPr="004E6684">
        <w:rPr>
          <w:sz w:val="22"/>
          <w:szCs w:val="22"/>
        </w:rPr>
        <w:t xml:space="preserve">W celu wykazania braku podstaw do wykluczenia z postępowania o udzielenie zamówienia Wykonawcy w okolicznościach, o których mowa w art. 24 ust. 1 ustawy </w:t>
      </w:r>
      <w:proofErr w:type="spellStart"/>
      <w:r w:rsidRPr="004E6684">
        <w:rPr>
          <w:sz w:val="22"/>
          <w:szCs w:val="22"/>
        </w:rPr>
        <w:t>Pzp</w:t>
      </w:r>
      <w:proofErr w:type="spellEnd"/>
      <w:r w:rsidRPr="004E6684">
        <w:rPr>
          <w:sz w:val="22"/>
          <w:szCs w:val="22"/>
        </w:rPr>
        <w:t xml:space="preserve">, należy – pod </w:t>
      </w:r>
      <w:r w:rsidRPr="004E6684">
        <w:rPr>
          <w:sz w:val="22"/>
          <w:szCs w:val="22"/>
        </w:rPr>
        <w:lastRenderedPageBreak/>
        <w:t xml:space="preserve">rygorem wykluczenia z postępowania na podstawie art. 24 ust. 2 pkt 4) ustawy </w:t>
      </w:r>
      <w:proofErr w:type="spellStart"/>
      <w:r w:rsidRPr="004E6684">
        <w:rPr>
          <w:sz w:val="22"/>
          <w:szCs w:val="22"/>
        </w:rPr>
        <w:t>Pzp</w:t>
      </w:r>
      <w:proofErr w:type="spellEnd"/>
      <w:r w:rsidRPr="004E6684">
        <w:rPr>
          <w:sz w:val="22"/>
          <w:szCs w:val="22"/>
        </w:rPr>
        <w:t xml:space="preserve"> złożyć następujące dokumenty:</w:t>
      </w:r>
    </w:p>
    <w:p w:rsidR="007E2A1C" w:rsidRPr="00026A90" w:rsidRDefault="007E2A1C" w:rsidP="00B66447">
      <w:pPr>
        <w:pStyle w:val="Akapitzlist"/>
        <w:numPr>
          <w:ilvl w:val="1"/>
          <w:numId w:val="48"/>
        </w:numPr>
        <w:suppressAutoHyphens w:val="0"/>
        <w:spacing w:line="360" w:lineRule="auto"/>
        <w:ind w:left="851" w:hanging="425"/>
        <w:contextualSpacing/>
        <w:jc w:val="both"/>
        <w:rPr>
          <w:rFonts w:ascii="Times New Roman" w:hAnsi="Times New Roman" w:cs="Times New Roman"/>
        </w:rPr>
      </w:pPr>
      <w:r w:rsidRPr="00026A90">
        <w:rPr>
          <w:rFonts w:ascii="Times New Roman" w:hAnsi="Times New Roman" w:cs="Times New Roman"/>
          <w:bCs/>
        </w:rPr>
        <w:t>Oświadczenie o braku podstaw do wykluczenia (załącznik nr 3 do SIWZ)</w:t>
      </w:r>
    </w:p>
    <w:p w:rsidR="007E2A1C" w:rsidRPr="004E6684" w:rsidRDefault="007E2A1C" w:rsidP="00B66447">
      <w:pPr>
        <w:pStyle w:val="Akapitzlist"/>
        <w:numPr>
          <w:ilvl w:val="1"/>
          <w:numId w:val="48"/>
        </w:numPr>
        <w:suppressAutoHyphens w:val="0"/>
        <w:spacing w:line="360" w:lineRule="auto"/>
        <w:ind w:left="851" w:hanging="425"/>
        <w:contextualSpacing/>
        <w:jc w:val="both"/>
        <w:rPr>
          <w:rFonts w:ascii="Times New Roman" w:hAnsi="Times New Roman" w:cs="Times New Roman"/>
        </w:rPr>
      </w:pPr>
      <w:r w:rsidRPr="004E6684">
        <w:rPr>
          <w:rFonts w:ascii="Times New Roman" w:hAnsi="Times New Roman" w:cs="Times New Roma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7E2A1C" w:rsidRPr="004E6684" w:rsidRDefault="007E2A1C" w:rsidP="00B66447">
      <w:pPr>
        <w:pStyle w:val="Akapitzlist"/>
        <w:numPr>
          <w:ilvl w:val="0"/>
          <w:numId w:val="35"/>
        </w:numPr>
        <w:suppressAutoHyphens w:val="0"/>
        <w:spacing w:line="360" w:lineRule="auto"/>
        <w:contextualSpacing/>
        <w:jc w:val="both"/>
        <w:rPr>
          <w:rFonts w:ascii="Times New Roman" w:hAnsi="Times New Roman" w:cs="Times New Roman"/>
        </w:rPr>
      </w:pPr>
      <w:r w:rsidRPr="004E6684">
        <w:rPr>
          <w:rFonts w:ascii="Times New Roman" w:hAnsi="Times New Roman" w:cs="Times New Roman"/>
        </w:rPr>
        <w:t xml:space="preserve">Jeżeli wykonawca ma siedzibę lub miejsce zamieszkania poza terytorium Rzeczypospolitej Polskiej, zamiast dokumentów o których mowa w pkt. 3 </w:t>
      </w:r>
      <w:proofErr w:type="spellStart"/>
      <w:r w:rsidRPr="004E6684">
        <w:rPr>
          <w:rFonts w:ascii="Times New Roman" w:hAnsi="Times New Roman" w:cs="Times New Roman"/>
        </w:rPr>
        <w:t>ppkt</w:t>
      </w:r>
      <w:proofErr w:type="spellEnd"/>
      <w:r w:rsidRPr="004E6684">
        <w:rPr>
          <w:rFonts w:ascii="Times New Roman" w:hAnsi="Times New Roman" w:cs="Times New Roman"/>
        </w:rPr>
        <w:t xml:space="preserve">. 3.2 składa odpowiednie dokumenty, wystawione zgodnie z Rozporządzeniem Prezesa Rady Ministrów z dnia 19 lutego 2013 r. </w:t>
      </w:r>
      <w:r w:rsidRPr="004E6684">
        <w:rPr>
          <w:rFonts w:ascii="Times New Roman" w:hAnsi="Times New Roman" w:cs="Times New Roman"/>
          <w:bCs/>
        </w:rPr>
        <w:t>w sprawie rodzajów dokumentów, jakich może żądać zamawiający od wykonawcy, oraz form, w jakich te dokumenty mogą być składane tj.</w:t>
      </w:r>
    </w:p>
    <w:p w:rsidR="007E2A1C" w:rsidRPr="004E6684" w:rsidRDefault="007E2A1C" w:rsidP="00B66447">
      <w:pPr>
        <w:pStyle w:val="Akapitzlist"/>
        <w:numPr>
          <w:ilvl w:val="1"/>
          <w:numId w:val="35"/>
        </w:numPr>
        <w:suppressAutoHyphens w:val="0"/>
        <w:spacing w:before="240" w:line="360" w:lineRule="auto"/>
        <w:ind w:left="851"/>
        <w:contextualSpacing/>
        <w:jc w:val="both"/>
        <w:rPr>
          <w:rFonts w:ascii="Times New Roman" w:hAnsi="Times New Roman" w:cs="Times New Roman"/>
        </w:rPr>
      </w:pPr>
      <w:r w:rsidRPr="004E6684">
        <w:rPr>
          <w:rFonts w:ascii="Times New Roman" w:hAnsi="Times New Roman" w:cs="Times New Roman"/>
        </w:rPr>
        <w:t xml:space="preserve">zamiast dokumentu o którym mowa w pkt. 3 </w:t>
      </w:r>
      <w:proofErr w:type="spellStart"/>
      <w:r w:rsidRPr="004E6684">
        <w:rPr>
          <w:rFonts w:ascii="Times New Roman" w:hAnsi="Times New Roman" w:cs="Times New Roman"/>
        </w:rPr>
        <w:t>ppkt</w:t>
      </w:r>
      <w:proofErr w:type="spellEnd"/>
      <w:r w:rsidRPr="004E6684">
        <w:rPr>
          <w:rFonts w:ascii="Times New Roman" w:hAnsi="Times New Roman" w:cs="Times New Roman"/>
        </w:rPr>
        <w:t>. 3.2</w:t>
      </w:r>
      <w:r w:rsidR="00DE5D11">
        <w:rPr>
          <w:rFonts w:ascii="Times New Roman" w:hAnsi="Times New Roman" w:cs="Times New Roman"/>
        </w:rPr>
        <w:t xml:space="preserve"> </w:t>
      </w:r>
      <w:r w:rsidRPr="004E6684">
        <w:rPr>
          <w:rFonts w:ascii="Times New Roman" w:hAnsi="Times New Roman" w:cs="Times New Roman"/>
        </w:rPr>
        <w:t>– składa dokument lub dokumenty wystawione w kraju, w którym ma siedzibę lub miejsce zamieszkania,</w:t>
      </w:r>
      <w:r w:rsidR="00DE5D11">
        <w:rPr>
          <w:rFonts w:ascii="Times New Roman" w:hAnsi="Times New Roman" w:cs="Times New Roman"/>
        </w:rPr>
        <w:t xml:space="preserve"> potwierdzające odpowiednio, że</w:t>
      </w:r>
    </w:p>
    <w:p w:rsidR="007E2A1C" w:rsidRPr="004E6684" w:rsidRDefault="007E2A1C" w:rsidP="00B66447">
      <w:pPr>
        <w:pStyle w:val="Akapitzlist"/>
        <w:numPr>
          <w:ilvl w:val="0"/>
          <w:numId w:val="33"/>
        </w:numPr>
        <w:suppressAutoHyphens w:val="0"/>
        <w:spacing w:line="360" w:lineRule="auto"/>
        <w:contextualSpacing/>
        <w:jc w:val="both"/>
        <w:rPr>
          <w:rFonts w:ascii="Times New Roman" w:hAnsi="Times New Roman" w:cs="Times New Roman"/>
        </w:rPr>
      </w:pPr>
      <w:r w:rsidRPr="004E6684">
        <w:rPr>
          <w:rFonts w:ascii="Times New Roman" w:hAnsi="Times New Roman" w:cs="Times New Roman"/>
        </w:rPr>
        <w:t>nie otwarto jego likwidacji ani nie ogłoszono upadłości,</w:t>
      </w:r>
    </w:p>
    <w:p w:rsidR="007E2A1C" w:rsidRPr="004E6684" w:rsidRDefault="007E2A1C" w:rsidP="00B66447">
      <w:pPr>
        <w:pStyle w:val="Akapitzlist"/>
        <w:numPr>
          <w:ilvl w:val="0"/>
          <w:numId w:val="34"/>
        </w:numPr>
        <w:suppressAutoHyphens w:val="0"/>
        <w:spacing w:line="360" w:lineRule="auto"/>
        <w:contextualSpacing/>
        <w:jc w:val="both"/>
        <w:rPr>
          <w:rFonts w:ascii="Times New Roman" w:hAnsi="Times New Roman" w:cs="Times New Roman"/>
        </w:rPr>
      </w:pPr>
      <w:r w:rsidRPr="004E6684">
        <w:rPr>
          <w:rFonts w:ascii="Times New Roman" w:hAnsi="Times New Roman" w:cs="Times New Roman"/>
        </w:rPr>
        <w:t>Stosownie do tre</w:t>
      </w:r>
      <w:r w:rsidRPr="004E6684">
        <w:rPr>
          <w:rFonts w:ascii="Times New Roman" w:eastAsia="TimesNewRoman" w:hAnsi="Times New Roman" w:cs="Times New Roman"/>
        </w:rPr>
        <w:t>ś</w:t>
      </w:r>
      <w:r w:rsidRPr="004E6684">
        <w:rPr>
          <w:rFonts w:ascii="Times New Roman" w:hAnsi="Times New Roman" w:cs="Times New Roman"/>
        </w:rPr>
        <w:t>ci § 4 ust. 2 Rozporządzenia Prezesa Rady Ministrów z dnia 19 lutego 2013 r. dokument, o którym mowa powy</w:t>
      </w:r>
      <w:r w:rsidRPr="004E6684">
        <w:rPr>
          <w:rFonts w:ascii="Times New Roman" w:eastAsia="TimesNewRoman" w:hAnsi="Times New Roman" w:cs="Times New Roman"/>
        </w:rPr>
        <w:t>ż</w:t>
      </w:r>
      <w:r w:rsidR="00A80437">
        <w:rPr>
          <w:rFonts w:ascii="Times New Roman" w:hAnsi="Times New Roman" w:cs="Times New Roman"/>
        </w:rPr>
        <w:t xml:space="preserve">ej w pkt. 4 </w:t>
      </w:r>
      <w:proofErr w:type="spellStart"/>
      <w:r w:rsidR="00A80437">
        <w:rPr>
          <w:rFonts w:ascii="Times New Roman" w:hAnsi="Times New Roman" w:cs="Times New Roman"/>
        </w:rPr>
        <w:t>ppkt</w:t>
      </w:r>
      <w:proofErr w:type="spellEnd"/>
      <w:r w:rsidR="00A80437">
        <w:rPr>
          <w:rFonts w:ascii="Times New Roman" w:hAnsi="Times New Roman" w:cs="Times New Roman"/>
        </w:rPr>
        <w:t>. 4.1 lit. a)</w:t>
      </w:r>
      <w:r w:rsidRPr="004E6684">
        <w:rPr>
          <w:rFonts w:ascii="Times New Roman" w:hAnsi="Times New Roman" w:cs="Times New Roman"/>
        </w:rPr>
        <w:t xml:space="preserve"> powinien być wystawiony nie wcześniej niż 6 miesięcy przed upływem terminu składania ofert. </w:t>
      </w:r>
    </w:p>
    <w:p w:rsidR="007E2A1C" w:rsidRPr="004E6684" w:rsidRDefault="007E2A1C" w:rsidP="00B66447">
      <w:pPr>
        <w:pStyle w:val="Akapitzlist"/>
        <w:numPr>
          <w:ilvl w:val="0"/>
          <w:numId w:val="34"/>
        </w:numPr>
        <w:suppressAutoHyphens w:val="0"/>
        <w:spacing w:line="360" w:lineRule="auto"/>
        <w:contextualSpacing/>
        <w:jc w:val="both"/>
        <w:rPr>
          <w:rFonts w:ascii="Times New Roman" w:hAnsi="Times New Roman" w:cs="Times New Roman"/>
        </w:rPr>
      </w:pPr>
      <w:r w:rsidRPr="004E6684">
        <w:rPr>
          <w:rFonts w:ascii="Times New Roman" w:hAnsi="Times New Roman" w:cs="Times New Roman"/>
        </w:rPr>
        <w:t>Stosownie do tre</w:t>
      </w:r>
      <w:r w:rsidRPr="004E6684">
        <w:rPr>
          <w:rFonts w:ascii="Times New Roman" w:eastAsia="TimesNewRoman" w:hAnsi="Times New Roman" w:cs="Times New Roman"/>
        </w:rPr>
        <w:t>ś</w:t>
      </w:r>
      <w:r w:rsidRPr="004E6684">
        <w:rPr>
          <w:rFonts w:ascii="Times New Roman" w:hAnsi="Times New Roman" w:cs="Times New Roman"/>
        </w:rPr>
        <w:t>ci § 4 ust. 3 powołanego powy</w:t>
      </w:r>
      <w:r w:rsidRPr="004E6684">
        <w:rPr>
          <w:rFonts w:ascii="Times New Roman" w:eastAsia="TimesNewRoman" w:hAnsi="Times New Roman" w:cs="Times New Roman"/>
        </w:rPr>
        <w:t>ż</w:t>
      </w:r>
      <w:r w:rsidRPr="004E6684">
        <w:rPr>
          <w:rFonts w:ascii="Times New Roman" w:hAnsi="Times New Roman" w:cs="Times New Roman"/>
        </w:rPr>
        <w:t>ej rozporz</w:t>
      </w:r>
      <w:r w:rsidRPr="004E6684">
        <w:rPr>
          <w:rFonts w:ascii="Times New Roman" w:eastAsia="TimesNewRoman" w:hAnsi="Times New Roman" w:cs="Times New Roman"/>
        </w:rPr>
        <w:t>ą</w:t>
      </w:r>
      <w:r w:rsidRPr="004E6684">
        <w:rPr>
          <w:rFonts w:ascii="Times New Roman" w:hAnsi="Times New Roman" w:cs="Times New Roman"/>
        </w:rPr>
        <w:t xml:space="preserve">dzenia Prezesa Rady Ministrów, jeżeli w kraju miejsca zamieszkania osoby lub w kraju, w którym wykonawca ma siedzibę lub miejsce zamieszkania, nie wydaje się dokumentów, o których mowa w pkt. 4 </w:t>
      </w:r>
      <w:proofErr w:type="spellStart"/>
      <w:r w:rsidRPr="004E6684">
        <w:rPr>
          <w:rFonts w:ascii="Times New Roman" w:hAnsi="Times New Roman" w:cs="Times New Roman"/>
        </w:rPr>
        <w:t>ppkt</w:t>
      </w:r>
      <w:proofErr w:type="spellEnd"/>
      <w:r w:rsidRPr="004E6684">
        <w:rPr>
          <w:rFonts w:ascii="Times New Roman" w:hAnsi="Times New Roman" w:cs="Times New Roman"/>
        </w:rPr>
        <w:t xml:space="preserve">. 4.1 lit. a),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w:t>
      </w:r>
      <w:r w:rsidR="00DE5D11">
        <w:rPr>
          <w:rFonts w:ascii="Times New Roman" w:hAnsi="Times New Roman" w:cs="Times New Roman"/>
        </w:rPr>
        <w:t>5</w:t>
      </w:r>
      <w:r w:rsidRPr="004E6684">
        <w:rPr>
          <w:rFonts w:ascii="Times New Roman" w:hAnsi="Times New Roman" w:cs="Times New Roman"/>
        </w:rPr>
        <w:t xml:space="preserve"> stosuje się odpowiednio.</w:t>
      </w:r>
    </w:p>
    <w:p w:rsidR="007E2A1C" w:rsidRPr="004E6684" w:rsidRDefault="007E2A1C" w:rsidP="00B66447">
      <w:pPr>
        <w:pStyle w:val="Akapitzlist"/>
        <w:numPr>
          <w:ilvl w:val="0"/>
          <w:numId w:val="34"/>
        </w:numPr>
        <w:suppressAutoHyphens w:val="0"/>
        <w:spacing w:line="360" w:lineRule="auto"/>
        <w:contextualSpacing/>
        <w:jc w:val="both"/>
        <w:rPr>
          <w:rFonts w:ascii="Times New Roman" w:hAnsi="Times New Roman" w:cs="Times New Roman"/>
        </w:rPr>
      </w:pPr>
      <w:r w:rsidRPr="004E6684">
        <w:rPr>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E2A1C" w:rsidRPr="004E6684" w:rsidRDefault="007E2A1C" w:rsidP="00B66447">
      <w:pPr>
        <w:pStyle w:val="Akapitzlist"/>
        <w:numPr>
          <w:ilvl w:val="0"/>
          <w:numId w:val="34"/>
        </w:numPr>
        <w:suppressAutoHyphens w:val="0"/>
        <w:spacing w:line="360" w:lineRule="auto"/>
        <w:contextualSpacing/>
        <w:jc w:val="both"/>
        <w:rPr>
          <w:rFonts w:ascii="Times New Roman" w:hAnsi="Times New Roman" w:cs="Times New Roman"/>
        </w:rPr>
      </w:pPr>
      <w:r w:rsidRPr="004E6684">
        <w:rPr>
          <w:rFonts w:ascii="Times New Roman" w:hAnsi="Times New Roman" w:cs="Times New Roman"/>
        </w:rPr>
        <w:t>Dokumenty są składane w oryginale lub kopii poświadczonej za zgodność z oryginałem przez Wykonawcę.</w:t>
      </w:r>
    </w:p>
    <w:p w:rsidR="007E2A1C" w:rsidRPr="004E6684" w:rsidRDefault="007E2A1C" w:rsidP="00B66447">
      <w:pPr>
        <w:pStyle w:val="Akapitzlist"/>
        <w:numPr>
          <w:ilvl w:val="0"/>
          <w:numId w:val="34"/>
        </w:numPr>
        <w:suppressAutoHyphens w:val="0"/>
        <w:autoSpaceDE w:val="0"/>
        <w:autoSpaceDN w:val="0"/>
        <w:adjustRightInd w:val="0"/>
        <w:spacing w:line="360" w:lineRule="auto"/>
        <w:contextualSpacing/>
        <w:jc w:val="both"/>
        <w:rPr>
          <w:rFonts w:ascii="Times New Roman" w:hAnsi="Times New Roman" w:cs="Times New Roman"/>
        </w:rPr>
      </w:pPr>
      <w:r w:rsidRPr="004E6684">
        <w:rPr>
          <w:rFonts w:ascii="Times New Roman" w:hAnsi="Times New Roman" w:cs="Times New Roman"/>
        </w:rPr>
        <w:t xml:space="preserve">W przypadku wykonawców wspólnie ubiegających się o udzielenie zamówienia oraz w przypadku innych podmiotów, na zasobach których wykonawca polega na zasadach określonych w art. 26 </w:t>
      </w:r>
      <w:r w:rsidRPr="004E6684">
        <w:rPr>
          <w:rFonts w:ascii="Times New Roman" w:hAnsi="Times New Roman" w:cs="Times New Roman"/>
        </w:rPr>
        <w:lastRenderedPageBreak/>
        <w:t>ust. 2b ustawy, kopie dokumentów dotyczących odpowiednio wykonawcy lub tych podmiotów są poświadczane za zgodność z oryginałem odpowiednio przez wykonawcę lub te podmioty.</w:t>
      </w:r>
    </w:p>
    <w:p w:rsidR="007E2A1C" w:rsidRPr="004E6684" w:rsidRDefault="007E2A1C" w:rsidP="00B66447">
      <w:pPr>
        <w:pStyle w:val="Akapitzlist"/>
        <w:numPr>
          <w:ilvl w:val="0"/>
          <w:numId w:val="34"/>
        </w:numPr>
        <w:suppressAutoHyphens w:val="0"/>
        <w:autoSpaceDE w:val="0"/>
        <w:autoSpaceDN w:val="0"/>
        <w:adjustRightInd w:val="0"/>
        <w:spacing w:line="360" w:lineRule="auto"/>
        <w:contextualSpacing/>
        <w:jc w:val="both"/>
        <w:rPr>
          <w:rFonts w:ascii="Times New Roman" w:hAnsi="Times New Roman" w:cs="Times New Roman"/>
        </w:rPr>
      </w:pPr>
      <w:r w:rsidRPr="004E6684">
        <w:rPr>
          <w:rFonts w:ascii="Times New Roman" w:hAnsi="Times New Roman" w:cs="Times New Roman"/>
        </w:rPr>
        <w:t>Zamawiający żąda przedstawienia oryginału lub notarialnie poświadczonej kopii dokumentu wyłącznie wtedy, gdy złożona kopia dokumentu będzie nieczytelna lub będzie budziła wątpliwości co do jej prawdziwości.</w:t>
      </w:r>
    </w:p>
    <w:p w:rsidR="007E2A1C" w:rsidRPr="004E6684" w:rsidRDefault="007E2A1C" w:rsidP="00B66447">
      <w:pPr>
        <w:pStyle w:val="Akapitzlist"/>
        <w:numPr>
          <w:ilvl w:val="0"/>
          <w:numId w:val="34"/>
        </w:numPr>
        <w:suppressAutoHyphens w:val="0"/>
        <w:autoSpaceDE w:val="0"/>
        <w:autoSpaceDN w:val="0"/>
        <w:adjustRightInd w:val="0"/>
        <w:spacing w:line="360" w:lineRule="auto"/>
        <w:contextualSpacing/>
        <w:jc w:val="both"/>
        <w:rPr>
          <w:rFonts w:ascii="Times New Roman" w:hAnsi="Times New Roman" w:cs="Times New Roman"/>
        </w:rPr>
      </w:pPr>
      <w:r w:rsidRPr="004E6684">
        <w:rPr>
          <w:rFonts w:ascii="Times New Roman" w:hAnsi="Times New Roman" w:cs="Times New Roman"/>
        </w:rPr>
        <w:t>Dokumenty sporządzone w języku obcym są składane wraz z tłumaczeniem na język polski.</w:t>
      </w:r>
    </w:p>
    <w:p w:rsidR="007E2A1C" w:rsidRPr="004E6684" w:rsidRDefault="007E2A1C" w:rsidP="00B66447">
      <w:pPr>
        <w:pStyle w:val="Akapitzlist"/>
        <w:numPr>
          <w:ilvl w:val="0"/>
          <w:numId w:val="34"/>
        </w:numPr>
        <w:suppressAutoHyphens w:val="0"/>
        <w:spacing w:line="360" w:lineRule="auto"/>
        <w:contextualSpacing/>
        <w:jc w:val="both"/>
        <w:rPr>
          <w:rFonts w:ascii="Times New Roman" w:hAnsi="Times New Roman" w:cs="Times New Roman"/>
        </w:rPr>
      </w:pPr>
      <w:r w:rsidRPr="004E6684">
        <w:rPr>
          <w:rFonts w:ascii="Times New Roman" w:hAnsi="Times New Roman" w:cs="Times New Roman"/>
        </w:rPr>
        <w:t>W przypadku oferty składanej przez wykonawców wspólnie ubiegających się o udzielenie zamówienia publicznego, dokumenty potwierdzające, że wykonawca nie podlega wykluczeniu składa każdy z wykonawców oddzielnie.</w:t>
      </w:r>
    </w:p>
    <w:p w:rsidR="007E2A1C" w:rsidRPr="004E6684" w:rsidRDefault="007E2A1C" w:rsidP="00B66447">
      <w:pPr>
        <w:pStyle w:val="Akapitzlist"/>
        <w:numPr>
          <w:ilvl w:val="0"/>
          <w:numId w:val="34"/>
        </w:numPr>
        <w:suppressAutoHyphens w:val="0"/>
        <w:autoSpaceDE w:val="0"/>
        <w:autoSpaceDN w:val="0"/>
        <w:adjustRightInd w:val="0"/>
        <w:spacing w:line="360" w:lineRule="auto"/>
        <w:contextualSpacing/>
        <w:jc w:val="both"/>
        <w:rPr>
          <w:rFonts w:ascii="Times New Roman" w:hAnsi="Times New Roman" w:cs="Times New Roman"/>
        </w:rPr>
      </w:pPr>
      <w:r w:rsidRPr="004E6684">
        <w:rPr>
          <w:rFonts w:ascii="Times New Roman" w:hAnsi="Times New Roman" w:cs="Times New Roman"/>
        </w:rPr>
        <w:t>Informacja dotycząca oświadczeń i dokumentów dotyczących przynależności Wykonawcy do tej samej grupy kapitałowej:</w:t>
      </w:r>
    </w:p>
    <w:p w:rsidR="007E2A1C" w:rsidRPr="004E6684" w:rsidRDefault="007E2A1C" w:rsidP="00B66447">
      <w:pPr>
        <w:pStyle w:val="Akapitzlist"/>
        <w:numPr>
          <w:ilvl w:val="1"/>
          <w:numId w:val="34"/>
        </w:numPr>
        <w:suppressAutoHyphens w:val="0"/>
        <w:autoSpaceDE w:val="0"/>
        <w:autoSpaceDN w:val="0"/>
        <w:adjustRightInd w:val="0"/>
        <w:spacing w:line="360" w:lineRule="auto"/>
        <w:ind w:left="851" w:hanging="567"/>
        <w:contextualSpacing/>
        <w:jc w:val="both"/>
        <w:rPr>
          <w:rFonts w:ascii="Times New Roman" w:hAnsi="Times New Roman" w:cs="Times New Roman"/>
        </w:rPr>
      </w:pPr>
      <w:r w:rsidRPr="004E6684">
        <w:rPr>
          <w:rFonts w:ascii="Times New Roman" w:hAnsi="Times New Roman" w:cs="Times New Roman"/>
        </w:rPr>
        <w:t xml:space="preserve">W przypadku przynależności do grupy kapitałowej w rozumieniu ustawy z dnia 16 lutego 2007 r. o ochronie konkurencji i konsumentów (Dz. U. Nr 50, poz. 331, z </w:t>
      </w:r>
      <w:proofErr w:type="spellStart"/>
      <w:r w:rsidRPr="004E6684">
        <w:rPr>
          <w:rFonts w:ascii="Times New Roman" w:hAnsi="Times New Roman" w:cs="Times New Roman"/>
        </w:rPr>
        <w:t>późn</w:t>
      </w:r>
      <w:proofErr w:type="spellEnd"/>
      <w:r w:rsidRPr="004E6684">
        <w:rPr>
          <w:rFonts w:ascii="Times New Roman" w:hAnsi="Times New Roman" w:cs="Times New Roman"/>
        </w:rPr>
        <w:t xml:space="preserve">. zm.), Wykonawca winien złożyć wraz z ofertą – zgodnie z treścią art. 26 ust. 2d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 listę podmiotów należących do tej samej grupy kapitałowej, o której mowa w art. 24 ust. 2 pkt. 5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zgodnie z treścią załącznika nr </w:t>
      </w:r>
      <w:r w:rsidR="001657D2">
        <w:rPr>
          <w:rFonts w:ascii="Times New Roman" w:hAnsi="Times New Roman" w:cs="Times New Roman"/>
        </w:rPr>
        <w:t>5</w:t>
      </w:r>
      <w:r w:rsidRPr="004E6684">
        <w:rPr>
          <w:rFonts w:ascii="Times New Roman" w:hAnsi="Times New Roman" w:cs="Times New Roman"/>
        </w:rPr>
        <w:t xml:space="preserve"> do SIWZ.</w:t>
      </w:r>
    </w:p>
    <w:p w:rsidR="007E2A1C" w:rsidRPr="004E6684" w:rsidRDefault="007E2A1C" w:rsidP="00B66447">
      <w:pPr>
        <w:pStyle w:val="Akapitzlist"/>
        <w:numPr>
          <w:ilvl w:val="1"/>
          <w:numId w:val="34"/>
        </w:numPr>
        <w:suppressAutoHyphens w:val="0"/>
        <w:autoSpaceDE w:val="0"/>
        <w:autoSpaceDN w:val="0"/>
        <w:adjustRightInd w:val="0"/>
        <w:spacing w:line="360" w:lineRule="auto"/>
        <w:ind w:left="851" w:hanging="567"/>
        <w:contextualSpacing/>
        <w:jc w:val="both"/>
        <w:rPr>
          <w:rFonts w:ascii="Times New Roman" w:hAnsi="Times New Roman" w:cs="Times New Roman"/>
        </w:rPr>
      </w:pPr>
      <w:r w:rsidRPr="004E6684">
        <w:rPr>
          <w:rFonts w:ascii="Times New Roman" w:hAnsi="Times New Roman" w:cs="Times New Roman"/>
        </w:rPr>
        <w:t xml:space="preserve">W przypadku braku przynależności do grupy kapitałowej w rozumieniu ustawy z dnia 16 lutego 2007 r. o ochronie konkurencji i konsumentów (Dz. U. Nr 50, poz. 331, z </w:t>
      </w:r>
      <w:proofErr w:type="spellStart"/>
      <w:r w:rsidRPr="004E6684">
        <w:rPr>
          <w:rFonts w:ascii="Times New Roman" w:hAnsi="Times New Roman" w:cs="Times New Roman"/>
        </w:rPr>
        <w:t>późn</w:t>
      </w:r>
      <w:proofErr w:type="spellEnd"/>
      <w:r w:rsidRPr="004E6684">
        <w:rPr>
          <w:rFonts w:ascii="Times New Roman" w:hAnsi="Times New Roman" w:cs="Times New Roman"/>
        </w:rPr>
        <w:t xml:space="preserve">. zm.), Wykonawca składa informację o tym, że nie należy do grupy kapitałowej, której mowa w art. 24 ust. 2 pkt. 5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zgodnie z treścią załącznika nr </w:t>
      </w:r>
      <w:r w:rsidR="004A44D2">
        <w:rPr>
          <w:rFonts w:ascii="Times New Roman" w:hAnsi="Times New Roman" w:cs="Times New Roman"/>
        </w:rPr>
        <w:t xml:space="preserve">5 </w:t>
      </w:r>
      <w:r w:rsidRPr="004E6684">
        <w:rPr>
          <w:rFonts w:ascii="Times New Roman" w:hAnsi="Times New Roman" w:cs="Times New Roman"/>
        </w:rPr>
        <w:t>do SIWZ.</w:t>
      </w:r>
    </w:p>
    <w:p w:rsidR="007E2A1C" w:rsidRPr="004E6684" w:rsidRDefault="007E2A1C" w:rsidP="00B66447">
      <w:pPr>
        <w:pStyle w:val="Akapitzlist"/>
        <w:numPr>
          <w:ilvl w:val="1"/>
          <w:numId w:val="34"/>
        </w:numPr>
        <w:suppressAutoHyphens w:val="0"/>
        <w:autoSpaceDE w:val="0"/>
        <w:autoSpaceDN w:val="0"/>
        <w:adjustRightInd w:val="0"/>
        <w:spacing w:line="360" w:lineRule="auto"/>
        <w:ind w:left="851" w:hanging="567"/>
        <w:contextualSpacing/>
        <w:jc w:val="both"/>
        <w:rPr>
          <w:rStyle w:val="txt-new"/>
          <w:rFonts w:ascii="Times New Roman" w:hAnsi="Times New Roman" w:cs="Times New Roman"/>
        </w:rPr>
      </w:pPr>
      <w:r w:rsidRPr="004E6684">
        <w:rPr>
          <w:rStyle w:val="txt-new"/>
          <w:rFonts w:ascii="Times New Roman" w:hAnsi="Times New Roman" w:cs="Times New Roman"/>
        </w:rPr>
        <w:t>Zamawiający zwraca się do wykonawcy o udzielenie w określonym terminie wyjaśnień dotyczących powiązań, o których mowa w art. 24 ust. 2 pkt 5, istniejących między przedsiębiorcami, w celu ustalenia, czy zachodzą przesłanki wykluczenia wykonawcy.</w:t>
      </w:r>
    </w:p>
    <w:p w:rsidR="007E2A1C" w:rsidRPr="004E6684" w:rsidRDefault="007E2A1C" w:rsidP="00B66447">
      <w:pPr>
        <w:pStyle w:val="Akapitzlist"/>
        <w:numPr>
          <w:ilvl w:val="1"/>
          <w:numId w:val="34"/>
        </w:numPr>
        <w:suppressAutoHyphens w:val="0"/>
        <w:autoSpaceDE w:val="0"/>
        <w:autoSpaceDN w:val="0"/>
        <w:adjustRightInd w:val="0"/>
        <w:spacing w:line="360" w:lineRule="auto"/>
        <w:ind w:left="851" w:hanging="567"/>
        <w:contextualSpacing/>
        <w:jc w:val="both"/>
        <w:rPr>
          <w:rStyle w:val="txt-new"/>
          <w:rFonts w:ascii="Times New Roman" w:hAnsi="Times New Roman" w:cs="Times New Roman"/>
        </w:rPr>
      </w:pPr>
      <w:r w:rsidRPr="004E6684">
        <w:rPr>
          <w:rStyle w:val="txt-new"/>
          <w:rFonts w:ascii="Times New Roman" w:hAnsi="Times New Roman" w:cs="Times New Roman"/>
        </w:rPr>
        <w:t>Zamawiający, oceniając wyjaśnienia, bierze pod uwagę obiektywne czynniki, w szczególności wpływ powiązań, o których mowa w art. 24 ust. 2 pkt 5, istniejących między przedsiębiorcami, na ich zachowania w postępowaniu oraz przestrzeganie zasady uczciwej konkurencji.</w:t>
      </w:r>
    </w:p>
    <w:p w:rsidR="007E2A1C" w:rsidRPr="004E6684" w:rsidRDefault="007E2A1C" w:rsidP="00B66447">
      <w:pPr>
        <w:pStyle w:val="Akapitzlist"/>
        <w:numPr>
          <w:ilvl w:val="1"/>
          <w:numId w:val="34"/>
        </w:numPr>
        <w:suppressAutoHyphens w:val="0"/>
        <w:autoSpaceDE w:val="0"/>
        <w:autoSpaceDN w:val="0"/>
        <w:adjustRightInd w:val="0"/>
        <w:spacing w:line="360" w:lineRule="auto"/>
        <w:ind w:left="851" w:hanging="567"/>
        <w:contextualSpacing/>
        <w:jc w:val="both"/>
        <w:rPr>
          <w:rFonts w:ascii="Times New Roman" w:hAnsi="Times New Roman" w:cs="Times New Roman"/>
        </w:rPr>
      </w:pPr>
      <w:r w:rsidRPr="004E6684">
        <w:rPr>
          <w:rStyle w:val="txt-new"/>
          <w:rFonts w:ascii="Times New Roman" w:hAnsi="Times New Roman" w:cs="Times New Roman"/>
        </w:rPr>
        <w:t>Zamawiający wyklucza z postępowania o udzielenie</w:t>
      </w:r>
      <w:r w:rsidRPr="004E6684">
        <w:rPr>
          <w:rStyle w:val="apple-converted-space"/>
          <w:rFonts w:ascii="Times New Roman" w:hAnsi="Times New Roman" w:cs="Times New Roman"/>
        </w:rPr>
        <w:t xml:space="preserve"> </w:t>
      </w:r>
      <w:r w:rsidRPr="004E6684">
        <w:rPr>
          <w:rFonts w:ascii="Times New Roman" w:hAnsi="Times New Roman" w:cs="Times New Roman"/>
        </w:rPr>
        <w:t>zamówienia</w:t>
      </w:r>
      <w:r w:rsidRPr="004E6684">
        <w:rPr>
          <w:rStyle w:val="apple-converted-space"/>
          <w:rFonts w:ascii="Times New Roman" w:hAnsi="Times New Roman" w:cs="Times New Roman"/>
        </w:rPr>
        <w:t xml:space="preserve"> </w:t>
      </w:r>
      <w:r w:rsidRPr="004E6684">
        <w:rPr>
          <w:rStyle w:val="txt-new"/>
          <w:rFonts w:ascii="Times New Roman" w:hAnsi="Times New Roman" w:cs="Times New Roman"/>
        </w:rPr>
        <w:t>wykonawcę, który nie złożył wyjaśnień, oraz wykonawcę, który nie złożył listy, o której mowa w art. 26 ust. 2d.</w:t>
      </w:r>
    </w:p>
    <w:p w:rsidR="007E2A1C" w:rsidRPr="004E6684" w:rsidRDefault="007E2A1C" w:rsidP="00B66447">
      <w:pPr>
        <w:pStyle w:val="Akapitzlist"/>
        <w:numPr>
          <w:ilvl w:val="1"/>
          <w:numId w:val="34"/>
        </w:numPr>
        <w:suppressAutoHyphens w:val="0"/>
        <w:autoSpaceDE w:val="0"/>
        <w:autoSpaceDN w:val="0"/>
        <w:adjustRightInd w:val="0"/>
        <w:spacing w:line="360" w:lineRule="auto"/>
        <w:ind w:left="851" w:hanging="567"/>
        <w:contextualSpacing/>
        <w:jc w:val="both"/>
        <w:rPr>
          <w:rFonts w:ascii="Times New Roman" w:hAnsi="Times New Roman" w:cs="Times New Roman"/>
        </w:rPr>
      </w:pPr>
      <w:r w:rsidRPr="004E6684">
        <w:rPr>
          <w:rFonts w:ascii="Times New Roman" w:hAnsi="Times New Roman" w:cs="Times New Roman"/>
        </w:rPr>
        <w:t xml:space="preserve">Z postępowania o udzielenie zamówienia wyklucza wykonawców, którzy należąc do tej samej grupy kapitałowej, w rozumieniu ustawy z dnia 16 lutego 2007 r. o ochronie konkurencji i konsumentów (Dz. U. Nr 50, poz. 331, z </w:t>
      </w:r>
      <w:proofErr w:type="spellStart"/>
      <w:r w:rsidRPr="004E6684">
        <w:rPr>
          <w:rFonts w:ascii="Times New Roman" w:hAnsi="Times New Roman" w:cs="Times New Roman"/>
        </w:rPr>
        <w:t>późn</w:t>
      </w:r>
      <w:proofErr w:type="spellEnd"/>
      <w:r w:rsidRPr="004E6684">
        <w:rPr>
          <w:rFonts w:ascii="Times New Roman" w:hAnsi="Times New Roman" w:cs="Times New Roman"/>
        </w:rPr>
        <w:t>. zm.), złożyli odrębne oferty, chyba że wykażą, że istniejące między nimi powiązania nie prowadzą do zachwiania uczciwej konkurencji pomiędzy wykonawcami w postępowaniu o udzielenie zamówienia.</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VII.  Informacja o sposobie porozumiewania się Zamawiającego z Wykonawcami</w:t>
      </w:r>
    </w:p>
    <w:p w:rsidR="00A25655" w:rsidRPr="004E6684" w:rsidRDefault="00A25655" w:rsidP="00B66447">
      <w:pPr>
        <w:pStyle w:val="Akapitzlist"/>
        <w:numPr>
          <w:ilvl w:val="0"/>
          <w:numId w:val="16"/>
        </w:numPr>
        <w:tabs>
          <w:tab w:val="clear" w:pos="471"/>
        </w:tabs>
        <w:autoSpaceDE w:val="0"/>
        <w:spacing w:after="0" w:line="360" w:lineRule="auto"/>
        <w:ind w:left="426" w:hanging="284"/>
        <w:jc w:val="both"/>
        <w:rPr>
          <w:rFonts w:ascii="Times New Roman" w:hAnsi="Times New Roman" w:cs="Times New Roman"/>
        </w:rPr>
      </w:pPr>
      <w:r w:rsidRPr="004E6684">
        <w:rPr>
          <w:rFonts w:ascii="Times New Roman" w:hAnsi="Times New Roman" w:cs="Times New Roman"/>
        </w:rPr>
        <w:lastRenderedPageBreak/>
        <w:t>W niniejszym post</w:t>
      </w:r>
      <w:r w:rsidRPr="004E6684">
        <w:rPr>
          <w:rFonts w:ascii="Times New Roman" w:eastAsia="TimesNewRoman" w:hAnsi="Times New Roman" w:cs="Times New Roman"/>
        </w:rPr>
        <w:t>ę</w:t>
      </w:r>
      <w:r w:rsidRPr="004E6684">
        <w:rPr>
          <w:rFonts w:ascii="Times New Roman" w:hAnsi="Times New Roman" w:cs="Times New Roman"/>
        </w:rPr>
        <w:t>powaniu wszelkie dokumenty, o</w:t>
      </w:r>
      <w:r w:rsidRPr="004E6684">
        <w:rPr>
          <w:rFonts w:ascii="Times New Roman" w:eastAsia="TimesNewRoman" w:hAnsi="Times New Roman" w:cs="Times New Roman"/>
        </w:rPr>
        <w:t>ś</w:t>
      </w:r>
      <w:r w:rsidRPr="004E6684">
        <w:rPr>
          <w:rFonts w:ascii="Times New Roman" w:hAnsi="Times New Roman" w:cs="Times New Roman"/>
        </w:rPr>
        <w:t>wiadczenia, wnioski, zawiadomienia oraz informacje Zamawiaj</w:t>
      </w:r>
      <w:r w:rsidRPr="004E6684">
        <w:rPr>
          <w:rFonts w:ascii="Times New Roman" w:eastAsia="TimesNewRoman" w:hAnsi="Times New Roman" w:cs="Times New Roman"/>
        </w:rPr>
        <w:t>ą</w:t>
      </w:r>
      <w:r w:rsidRPr="004E6684">
        <w:rPr>
          <w:rFonts w:ascii="Times New Roman" w:hAnsi="Times New Roman" w:cs="Times New Roman"/>
        </w:rPr>
        <w:t>cy i Wykonawcy przekazują</w:t>
      </w:r>
      <w:r w:rsidRPr="004E6684">
        <w:rPr>
          <w:rFonts w:ascii="Times New Roman" w:eastAsia="TimesNewRoman" w:hAnsi="Times New Roman" w:cs="Times New Roman"/>
        </w:rPr>
        <w:t xml:space="preserve"> </w:t>
      </w:r>
      <w:r w:rsidRPr="004E6684">
        <w:rPr>
          <w:rFonts w:ascii="Times New Roman" w:hAnsi="Times New Roman" w:cs="Times New Roman"/>
        </w:rPr>
        <w:t>pisemnie, faksem lub drogą elektroniczną. Oferty jednak – pod rygorem nieważno</w:t>
      </w:r>
      <w:r w:rsidRPr="004E6684">
        <w:rPr>
          <w:rFonts w:ascii="Times New Roman" w:eastAsia="TimesNewRoman" w:hAnsi="Times New Roman" w:cs="Times New Roman"/>
        </w:rPr>
        <w:t>ś</w:t>
      </w:r>
      <w:r w:rsidRPr="004E6684">
        <w:rPr>
          <w:rFonts w:ascii="Times New Roman" w:hAnsi="Times New Roman" w:cs="Times New Roman"/>
        </w:rPr>
        <w:t>ci – musz</w:t>
      </w:r>
      <w:r w:rsidRPr="004E6684">
        <w:rPr>
          <w:rFonts w:ascii="Times New Roman" w:eastAsia="TimesNewRoman" w:hAnsi="Times New Roman" w:cs="Times New Roman"/>
        </w:rPr>
        <w:t xml:space="preserve">ą </w:t>
      </w:r>
      <w:r w:rsidRPr="004E6684">
        <w:rPr>
          <w:rFonts w:ascii="Times New Roman" w:hAnsi="Times New Roman" w:cs="Times New Roman"/>
        </w:rPr>
        <w:t>zostać</w:t>
      </w:r>
      <w:r w:rsidRPr="004E6684">
        <w:rPr>
          <w:rFonts w:ascii="Times New Roman" w:eastAsia="TimesNewRoman" w:hAnsi="Times New Roman" w:cs="Times New Roman"/>
        </w:rPr>
        <w:t xml:space="preserve"> </w:t>
      </w:r>
      <w:r w:rsidRPr="004E6684">
        <w:rPr>
          <w:rFonts w:ascii="Times New Roman" w:hAnsi="Times New Roman" w:cs="Times New Roman"/>
        </w:rPr>
        <w:t>złożone tylko w formie   pisemnej.</w:t>
      </w:r>
    </w:p>
    <w:p w:rsidR="00A25655" w:rsidRPr="004E6684" w:rsidRDefault="00A25655" w:rsidP="00B66447">
      <w:pPr>
        <w:pStyle w:val="Akapitzlist"/>
        <w:numPr>
          <w:ilvl w:val="0"/>
          <w:numId w:val="16"/>
        </w:numPr>
        <w:tabs>
          <w:tab w:val="left" w:pos="426"/>
        </w:tabs>
        <w:suppressAutoHyphens w:val="0"/>
        <w:autoSpaceDE w:val="0"/>
        <w:spacing w:after="0" w:line="360" w:lineRule="auto"/>
        <w:ind w:left="426" w:hanging="329"/>
        <w:jc w:val="both"/>
        <w:rPr>
          <w:rFonts w:ascii="Times New Roman" w:hAnsi="Times New Roman" w:cs="Times New Roman"/>
        </w:rPr>
      </w:pPr>
      <w:r w:rsidRPr="004E6684">
        <w:rPr>
          <w:rFonts w:ascii="Times New Roman" w:hAnsi="Times New Roman" w:cs="Times New Roman"/>
        </w:rPr>
        <w:t>Jeżeli Zamawiający lub Wykonawca przekazują oświadczenia, wnioski, zawiadomienia oraz informacje faksem lub drogą elektroniczną, każda ze stron na żądanie drugiej niezwłocznie potwierdza fakt ich otrzymania.</w:t>
      </w:r>
    </w:p>
    <w:p w:rsidR="00A25655" w:rsidRPr="004E6684" w:rsidRDefault="00A25655" w:rsidP="00B66447">
      <w:pPr>
        <w:pStyle w:val="Akapitzlist"/>
        <w:numPr>
          <w:ilvl w:val="0"/>
          <w:numId w:val="16"/>
        </w:numPr>
        <w:tabs>
          <w:tab w:val="left" w:pos="426"/>
        </w:tabs>
        <w:suppressAutoHyphens w:val="0"/>
        <w:autoSpaceDE w:val="0"/>
        <w:spacing w:after="0" w:line="360" w:lineRule="auto"/>
        <w:ind w:left="426" w:hanging="329"/>
        <w:jc w:val="both"/>
        <w:rPr>
          <w:rFonts w:ascii="Times New Roman" w:hAnsi="Times New Roman" w:cs="Times New Roman"/>
        </w:rPr>
      </w:pPr>
      <w:r w:rsidRPr="004E6684">
        <w:rPr>
          <w:rFonts w:ascii="Times New Roman" w:hAnsi="Times New Roman" w:cs="Times New Roman"/>
        </w:rPr>
        <w:t>Pytania przekazane pocztą muszą być skierowane na adres:</w:t>
      </w:r>
    </w:p>
    <w:p w:rsidR="00383470" w:rsidRDefault="00A25655" w:rsidP="00B66447">
      <w:pPr>
        <w:spacing w:after="0" w:line="360" w:lineRule="auto"/>
        <w:ind w:left="426"/>
        <w:jc w:val="both"/>
        <w:rPr>
          <w:rFonts w:ascii="Times New Roman" w:hAnsi="Times New Roman" w:cs="Times New Roman"/>
          <w:b/>
        </w:rPr>
      </w:pPr>
      <w:bookmarkStart w:id="2" w:name="OLE_LINK2"/>
      <w:bookmarkStart w:id="3" w:name="OLE_LINK1"/>
      <w:r w:rsidRPr="004E6684">
        <w:rPr>
          <w:rFonts w:ascii="Times New Roman" w:hAnsi="Times New Roman" w:cs="Times New Roman"/>
          <w:b/>
        </w:rPr>
        <w:t>Muzeum Pierwszych Piastów na Lednicy, Dziekanowice 32, 62-2</w:t>
      </w:r>
      <w:r w:rsidR="00434D1B" w:rsidRPr="004E6684">
        <w:rPr>
          <w:rFonts w:ascii="Times New Roman" w:hAnsi="Times New Roman" w:cs="Times New Roman"/>
          <w:b/>
        </w:rPr>
        <w:t>6</w:t>
      </w:r>
      <w:r w:rsidRPr="004E6684">
        <w:rPr>
          <w:rFonts w:ascii="Times New Roman" w:hAnsi="Times New Roman" w:cs="Times New Roman"/>
          <w:b/>
        </w:rPr>
        <w:t>1 Lednogóra – Budynek Administracyjny – sekretariat,</w:t>
      </w:r>
      <w:r w:rsidR="00DD080F" w:rsidRPr="004E6684">
        <w:rPr>
          <w:rFonts w:ascii="Times New Roman" w:hAnsi="Times New Roman" w:cs="Times New Roman"/>
          <w:b/>
        </w:rPr>
        <w:t xml:space="preserve"> </w:t>
      </w:r>
      <w:bookmarkEnd w:id="2"/>
      <w:bookmarkEnd w:id="3"/>
    </w:p>
    <w:p w:rsidR="00383470" w:rsidRDefault="00383470" w:rsidP="00B66447">
      <w:pPr>
        <w:spacing w:after="0" w:line="360" w:lineRule="auto"/>
        <w:ind w:left="426"/>
        <w:jc w:val="both"/>
        <w:rPr>
          <w:rFonts w:ascii="Times New Roman" w:hAnsi="Times New Roman" w:cs="Times New Roman"/>
        </w:rPr>
      </w:pPr>
      <w:r>
        <w:rPr>
          <w:rFonts w:ascii="Times New Roman" w:hAnsi="Times New Roman" w:cs="Times New Roman"/>
        </w:rPr>
        <w:t>Faks</w:t>
      </w:r>
      <w:r w:rsidRPr="00383470">
        <w:rPr>
          <w:rFonts w:ascii="Times New Roman" w:hAnsi="Times New Roman" w:cs="Times New Roman"/>
        </w:rPr>
        <w:t xml:space="preserve">: </w:t>
      </w:r>
      <w:r w:rsidRPr="00383470">
        <w:rPr>
          <w:rFonts w:ascii="Times New Roman" w:hAnsi="Times New Roman" w:cs="Times New Roman"/>
          <w:shd w:val="clear" w:color="auto" w:fill="FFFFFF"/>
        </w:rPr>
        <w:t>(061) 427 50 20</w:t>
      </w:r>
    </w:p>
    <w:p w:rsidR="00A25655" w:rsidRPr="004E6684" w:rsidRDefault="00A25655" w:rsidP="00B66447">
      <w:pPr>
        <w:spacing w:after="0" w:line="360" w:lineRule="auto"/>
        <w:ind w:left="426"/>
        <w:jc w:val="both"/>
        <w:rPr>
          <w:rFonts w:ascii="Times New Roman" w:eastAsia="Calibri" w:hAnsi="Times New Roman" w:cs="Times New Roman"/>
          <w:b/>
          <w:bCs/>
        </w:rPr>
      </w:pPr>
      <w:r w:rsidRPr="004E6684">
        <w:rPr>
          <w:rFonts w:ascii="Times New Roman" w:hAnsi="Times New Roman" w:cs="Times New Roman"/>
        </w:rPr>
        <w:t xml:space="preserve">drogą elektroniczną na adres e-mail: </w:t>
      </w:r>
      <w:r w:rsidRPr="004E6684">
        <w:rPr>
          <w:rFonts w:ascii="Times New Roman" w:eastAsia="Calibri" w:hAnsi="Times New Roman" w:cs="Times New Roman"/>
          <w:b/>
          <w:bCs/>
        </w:rPr>
        <w:t>sekretariat@lednicamuzeum.pl.</w:t>
      </w:r>
    </w:p>
    <w:p w:rsidR="00A25655" w:rsidRPr="004E6684" w:rsidRDefault="00A25655" w:rsidP="00B66447">
      <w:pPr>
        <w:pStyle w:val="Akapitzlist"/>
        <w:numPr>
          <w:ilvl w:val="0"/>
          <w:numId w:val="16"/>
        </w:numPr>
        <w:tabs>
          <w:tab w:val="left" w:pos="426"/>
        </w:tabs>
        <w:autoSpaceDE w:val="0"/>
        <w:spacing w:after="0" w:line="360" w:lineRule="auto"/>
        <w:ind w:left="426" w:hanging="329"/>
        <w:rPr>
          <w:rFonts w:ascii="Times New Roman" w:hAnsi="Times New Roman" w:cs="Times New Roman"/>
        </w:rPr>
      </w:pPr>
      <w:r w:rsidRPr="004E6684">
        <w:rPr>
          <w:rFonts w:ascii="Times New Roman" w:hAnsi="Times New Roman" w:cs="Times New Roman"/>
        </w:rPr>
        <w:t>Osobą ze strony zamawiającego upoważnioną do kontaktowania się z wykonawcami oraz do potwierdzania wpływu oświadczeń, wniosków, zawiadomień oraz innych informacji jest:</w:t>
      </w:r>
    </w:p>
    <w:p w:rsidR="00A25655" w:rsidRPr="004E6684" w:rsidRDefault="00A25655" w:rsidP="00B66447">
      <w:pPr>
        <w:tabs>
          <w:tab w:val="left" w:pos="471"/>
        </w:tabs>
        <w:autoSpaceDE w:val="0"/>
        <w:spacing w:after="0" w:line="360" w:lineRule="auto"/>
        <w:ind w:left="471" w:hanging="45"/>
        <w:jc w:val="both"/>
        <w:rPr>
          <w:rFonts w:ascii="Times New Roman" w:hAnsi="Times New Roman" w:cs="Times New Roman"/>
          <w:b/>
        </w:rPr>
      </w:pPr>
      <w:r w:rsidRPr="004E6684">
        <w:rPr>
          <w:rFonts w:ascii="Times New Roman" w:hAnsi="Times New Roman" w:cs="Times New Roman"/>
        </w:rPr>
        <w:t>imię i nazwisko:</w:t>
      </w:r>
      <w:r w:rsidRPr="004E6684">
        <w:rPr>
          <w:rFonts w:ascii="Times New Roman" w:hAnsi="Times New Roman" w:cs="Times New Roman"/>
          <w:b/>
        </w:rPr>
        <w:t xml:space="preserve"> Marek Staszewski</w:t>
      </w:r>
    </w:p>
    <w:p w:rsidR="00A25655" w:rsidRPr="004E6684" w:rsidRDefault="00A25655" w:rsidP="00B66447">
      <w:pPr>
        <w:tabs>
          <w:tab w:val="left" w:pos="471"/>
        </w:tabs>
        <w:autoSpaceDE w:val="0"/>
        <w:spacing w:after="0" w:line="360" w:lineRule="auto"/>
        <w:ind w:left="471" w:hanging="45"/>
        <w:jc w:val="both"/>
        <w:rPr>
          <w:rFonts w:ascii="Times New Roman" w:hAnsi="Times New Roman" w:cs="Times New Roman"/>
          <w:b/>
        </w:rPr>
      </w:pPr>
      <w:r w:rsidRPr="004E6684">
        <w:rPr>
          <w:rFonts w:ascii="Times New Roman" w:hAnsi="Times New Roman" w:cs="Times New Roman"/>
        </w:rPr>
        <w:t>stanowisko:</w:t>
      </w:r>
      <w:r w:rsidRPr="004E6684">
        <w:rPr>
          <w:rFonts w:ascii="Times New Roman" w:hAnsi="Times New Roman" w:cs="Times New Roman"/>
          <w:b/>
        </w:rPr>
        <w:t xml:space="preserve"> kierownik Działu Administracyjnego </w:t>
      </w:r>
    </w:p>
    <w:p w:rsidR="00A25655" w:rsidRPr="004E6684" w:rsidRDefault="00A25655" w:rsidP="00B66447">
      <w:pPr>
        <w:spacing w:after="0" w:line="360" w:lineRule="auto"/>
        <w:ind w:left="425"/>
        <w:rPr>
          <w:rFonts w:ascii="Times New Roman" w:hAnsi="Times New Roman" w:cs="Times New Roman"/>
        </w:rPr>
      </w:pPr>
      <w:r w:rsidRPr="004E6684">
        <w:rPr>
          <w:rFonts w:ascii="Times New Roman" w:hAnsi="Times New Roman" w:cs="Times New Roman"/>
        </w:rPr>
        <w:t>tel.</w:t>
      </w:r>
      <w:r w:rsidRPr="004E6684">
        <w:rPr>
          <w:rFonts w:ascii="Times New Roman" w:hAnsi="Times New Roman" w:cs="Times New Roman"/>
          <w:b/>
        </w:rPr>
        <w:t xml:space="preserve">  </w:t>
      </w:r>
      <w:r w:rsidRPr="004E6684">
        <w:rPr>
          <w:rFonts w:ascii="Times New Roman" w:hAnsi="Times New Roman" w:cs="Times New Roman"/>
        </w:rPr>
        <w:t>061-427-50-35,</w:t>
      </w:r>
      <w:r w:rsidR="00DD080F" w:rsidRPr="004E6684">
        <w:rPr>
          <w:rFonts w:ascii="Times New Roman" w:hAnsi="Times New Roman" w:cs="Times New Roman"/>
        </w:rPr>
        <w:t xml:space="preserve"> </w:t>
      </w:r>
      <w:r w:rsidRPr="004E6684">
        <w:rPr>
          <w:rFonts w:ascii="Times New Roman" w:hAnsi="Times New Roman" w:cs="Times New Roman"/>
        </w:rPr>
        <w:t>507-741-045.</w:t>
      </w:r>
    </w:p>
    <w:p w:rsidR="00A25655" w:rsidRPr="004E6684" w:rsidRDefault="00A25655" w:rsidP="00B66447">
      <w:pPr>
        <w:pStyle w:val="Akapitzlist"/>
        <w:numPr>
          <w:ilvl w:val="0"/>
          <w:numId w:val="16"/>
        </w:numPr>
        <w:tabs>
          <w:tab w:val="left" w:pos="426"/>
        </w:tabs>
        <w:autoSpaceDE w:val="0"/>
        <w:spacing w:after="0" w:line="360" w:lineRule="auto"/>
        <w:ind w:left="426" w:hanging="329"/>
        <w:jc w:val="both"/>
        <w:rPr>
          <w:rFonts w:ascii="Times New Roman" w:hAnsi="Times New Roman" w:cs="Times New Roman"/>
        </w:rPr>
      </w:pPr>
      <w:r w:rsidRPr="004E6684">
        <w:rPr>
          <w:rFonts w:ascii="Times New Roman" w:hAnsi="Times New Roman" w:cs="Times New Roman"/>
        </w:rPr>
        <w:t>Wykonawca może zwróci</w:t>
      </w:r>
      <w:r w:rsidRPr="004E6684">
        <w:rPr>
          <w:rFonts w:ascii="Times New Roman" w:eastAsia="TimesNewRoman" w:hAnsi="Times New Roman" w:cs="Times New Roman"/>
        </w:rPr>
        <w:t xml:space="preserve">ć </w:t>
      </w:r>
      <w:r w:rsidRPr="004E6684">
        <w:rPr>
          <w:rFonts w:ascii="Times New Roman" w:hAnsi="Times New Roman" w:cs="Times New Roman"/>
        </w:rPr>
        <w:t>si</w:t>
      </w:r>
      <w:r w:rsidRPr="004E6684">
        <w:rPr>
          <w:rFonts w:ascii="Times New Roman" w:eastAsia="TimesNewRoman" w:hAnsi="Times New Roman" w:cs="Times New Roman"/>
        </w:rPr>
        <w:t xml:space="preserve">ę </w:t>
      </w:r>
      <w:r w:rsidRPr="004E6684">
        <w:rPr>
          <w:rFonts w:ascii="Times New Roman" w:hAnsi="Times New Roman" w:cs="Times New Roman"/>
        </w:rPr>
        <w:t>do Zamawiaj</w:t>
      </w:r>
      <w:r w:rsidRPr="004E6684">
        <w:rPr>
          <w:rFonts w:ascii="Times New Roman" w:eastAsia="TimesNewRoman" w:hAnsi="Times New Roman" w:cs="Times New Roman"/>
        </w:rPr>
        <w:t>ą</w:t>
      </w:r>
      <w:r w:rsidRPr="004E6684">
        <w:rPr>
          <w:rFonts w:ascii="Times New Roman" w:hAnsi="Times New Roman" w:cs="Times New Roman"/>
        </w:rPr>
        <w:t>cego o wyja</w:t>
      </w:r>
      <w:r w:rsidRPr="004E6684">
        <w:rPr>
          <w:rFonts w:ascii="Times New Roman" w:eastAsia="TimesNewRoman" w:hAnsi="Times New Roman" w:cs="Times New Roman"/>
        </w:rPr>
        <w:t>ś</w:t>
      </w:r>
      <w:r w:rsidRPr="004E6684">
        <w:rPr>
          <w:rFonts w:ascii="Times New Roman" w:hAnsi="Times New Roman" w:cs="Times New Roman"/>
        </w:rPr>
        <w:t>nienie tre</w:t>
      </w:r>
      <w:r w:rsidRPr="004E6684">
        <w:rPr>
          <w:rFonts w:ascii="Times New Roman" w:eastAsia="TimesNewRoman" w:hAnsi="Times New Roman" w:cs="Times New Roman"/>
        </w:rPr>
        <w:t>ś</w:t>
      </w:r>
      <w:r w:rsidRPr="004E6684">
        <w:rPr>
          <w:rFonts w:ascii="Times New Roman" w:hAnsi="Times New Roman" w:cs="Times New Roman"/>
        </w:rPr>
        <w:t>ci SIWZ. Zamawiaj</w:t>
      </w:r>
      <w:r w:rsidRPr="004E6684">
        <w:rPr>
          <w:rFonts w:ascii="Times New Roman" w:eastAsia="TimesNewRoman" w:hAnsi="Times New Roman" w:cs="Times New Roman"/>
        </w:rPr>
        <w:t>ą</w:t>
      </w:r>
      <w:r w:rsidRPr="004E6684">
        <w:rPr>
          <w:rFonts w:ascii="Times New Roman" w:hAnsi="Times New Roman" w:cs="Times New Roman"/>
        </w:rPr>
        <w:t>cy jest obowi</w:t>
      </w:r>
      <w:r w:rsidRPr="004E6684">
        <w:rPr>
          <w:rFonts w:ascii="Times New Roman" w:eastAsia="TimesNewRoman" w:hAnsi="Times New Roman" w:cs="Times New Roman"/>
        </w:rPr>
        <w:t>ą</w:t>
      </w:r>
      <w:r w:rsidRPr="004E6684">
        <w:rPr>
          <w:rFonts w:ascii="Times New Roman" w:hAnsi="Times New Roman" w:cs="Times New Roman"/>
        </w:rPr>
        <w:t>zany udzieli</w:t>
      </w:r>
      <w:r w:rsidRPr="004E6684">
        <w:rPr>
          <w:rFonts w:ascii="Times New Roman" w:eastAsia="TimesNewRoman" w:hAnsi="Times New Roman" w:cs="Times New Roman"/>
        </w:rPr>
        <w:t xml:space="preserve">ć </w:t>
      </w:r>
      <w:r w:rsidRPr="004E6684">
        <w:rPr>
          <w:rFonts w:ascii="Times New Roman" w:hAnsi="Times New Roman" w:cs="Times New Roman"/>
        </w:rPr>
        <w:t>wyja</w:t>
      </w:r>
      <w:r w:rsidRPr="004E6684">
        <w:rPr>
          <w:rFonts w:ascii="Times New Roman" w:eastAsia="TimesNewRoman" w:hAnsi="Times New Roman" w:cs="Times New Roman"/>
        </w:rPr>
        <w:t>ś</w:t>
      </w:r>
      <w:r w:rsidRPr="004E6684">
        <w:rPr>
          <w:rFonts w:ascii="Times New Roman" w:hAnsi="Times New Roman" w:cs="Times New Roman"/>
        </w:rPr>
        <w:t>nie</w:t>
      </w:r>
      <w:r w:rsidRPr="004E6684">
        <w:rPr>
          <w:rFonts w:ascii="Times New Roman" w:eastAsia="TimesNewRoman" w:hAnsi="Times New Roman" w:cs="Times New Roman"/>
        </w:rPr>
        <w:t xml:space="preserve">ń </w:t>
      </w:r>
      <w:r w:rsidRPr="004E6684">
        <w:rPr>
          <w:rFonts w:ascii="Times New Roman" w:hAnsi="Times New Roman" w:cs="Times New Roman"/>
        </w:rPr>
        <w:t>niezwłocznie, jednak nie pó</w:t>
      </w:r>
      <w:r w:rsidRPr="004E6684">
        <w:rPr>
          <w:rFonts w:ascii="Times New Roman" w:eastAsia="TimesNewRoman" w:hAnsi="Times New Roman" w:cs="Times New Roman"/>
        </w:rPr>
        <w:t>ź</w:t>
      </w:r>
      <w:r w:rsidRPr="004E6684">
        <w:rPr>
          <w:rFonts w:ascii="Times New Roman" w:hAnsi="Times New Roman" w:cs="Times New Roman"/>
        </w:rPr>
        <w:t>niej niż</w:t>
      </w:r>
      <w:r w:rsidRPr="004E6684">
        <w:rPr>
          <w:rFonts w:ascii="Times New Roman" w:eastAsia="TimesNewRoman" w:hAnsi="Times New Roman" w:cs="Times New Roman"/>
        </w:rPr>
        <w:t xml:space="preserve"> </w:t>
      </w:r>
      <w:r w:rsidRPr="004E6684">
        <w:rPr>
          <w:rFonts w:ascii="Times New Roman" w:hAnsi="Times New Roman" w:cs="Times New Roman"/>
        </w:rPr>
        <w:t xml:space="preserve">na 2 dni przed upływem terminu składania ofert - pod warunkiem, </w:t>
      </w:r>
      <w:r w:rsidRPr="004E6684">
        <w:rPr>
          <w:rFonts w:ascii="Times New Roman" w:eastAsia="TimesNewRoman" w:hAnsi="Times New Roman" w:cs="Times New Roman"/>
        </w:rPr>
        <w:t>ż</w:t>
      </w:r>
      <w:r w:rsidRPr="004E6684">
        <w:rPr>
          <w:rFonts w:ascii="Times New Roman" w:hAnsi="Times New Roman" w:cs="Times New Roman"/>
        </w:rPr>
        <w:t>e wniosek o wyja</w:t>
      </w:r>
      <w:r w:rsidRPr="004E6684">
        <w:rPr>
          <w:rFonts w:ascii="Times New Roman" w:eastAsia="TimesNewRoman" w:hAnsi="Times New Roman" w:cs="Times New Roman"/>
        </w:rPr>
        <w:t>ś</w:t>
      </w:r>
      <w:r w:rsidRPr="004E6684">
        <w:rPr>
          <w:rFonts w:ascii="Times New Roman" w:hAnsi="Times New Roman" w:cs="Times New Roman"/>
        </w:rPr>
        <w:t>nienie tre</w:t>
      </w:r>
      <w:r w:rsidRPr="004E6684">
        <w:rPr>
          <w:rFonts w:ascii="Times New Roman" w:eastAsia="TimesNewRoman" w:hAnsi="Times New Roman" w:cs="Times New Roman"/>
        </w:rPr>
        <w:t>ś</w:t>
      </w:r>
      <w:r w:rsidRPr="004E6684">
        <w:rPr>
          <w:rFonts w:ascii="Times New Roman" w:hAnsi="Times New Roman" w:cs="Times New Roman"/>
        </w:rPr>
        <w:t>ci SIWZ wpłyn</w:t>
      </w:r>
      <w:r w:rsidRPr="004E6684">
        <w:rPr>
          <w:rFonts w:ascii="Times New Roman" w:eastAsia="TimesNewRoman" w:hAnsi="Times New Roman" w:cs="Times New Roman"/>
        </w:rPr>
        <w:t>ą</w:t>
      </w:r>
      <w:r w:rsidRPr="004E6684">
        <w:rPr>
          <w:rFonts w:ascii="Times New Roman" w:hAnsi="Times New Roman" w:cs="Times New Roman"/>
        </w:rPr>
        <w:t>ł do Zamawiaj</w:t>
      </w:r>
      <w:r w:rsidRPr="004E6684">
        <w:rPr>
          <w:rFonts w:ascii="Times New Roman" w:eastAsia="TimesNewRoman" w:hAnsi="Times New Roman" w:cs="Times New Roman"/>
        </w:rPr>
        <w:t>ą</w:t>
      </w:r>
      <w:r w:rsidRPr="004E6684">
        <w:rPr>
          <w:rFonts w:ascii="Times New Roman" w:hAnsi="Times New Roman" w:cs="Times New Roman"/>
        </w:rPr>
        <w:t>cego nie pó</w:t>
      </w:r>
      <w:r w:rsidRPr="004E6684">
        <w:rPr>
          <w:rFonts w:ascii="Times New Roman" w:eastAsia="TimesNewRoman" w:hAnsi="Times New Roman" w:cs="Times New Roman"/>
        </w:rPr>
        <w:t>ź</w:t>
      </w:r>
      <w:r w:rsidRPr="004E6684">
        <w:rPr>
          <w:rFonts w:ascii="Times New Roman" w:hAnsi="Times New Roman" w:cs="Times New Roman"/>
        </w:rPr>
        <w:t>niej niż</w:t>
      </w:r>
      <w:r w:rsidRPr="004E6684">
        <w:rPr>
          <w:rFonts w:ascii="Times New Roman" w:eastAsia="TimesNewRoman" w:hAnsi="Times New Roman" w:cs="Times New Roman"/>
        </w:rPr>
        <w:t xml:space="preserve"> </w:t>
      </w:r>
      <w:r w:rsidRPr="004E6684">
        <w:rPr>
          <w:rFonts w:ascii="Times New Roman" w:hAnsi="Times New Roman" w:cs="Times New Roman"/>
        </w:rPr>
        <w:t>do ko</w:t>
      </w:r>
      <w:r w:rsidRPr="004E6684">
        <w:rPr>
          <w:rFonts w:ascii="Times New Roman" w:eastAsia="TimesNewRoman" w:hAnsi="Times New Roman" w:cs="Times New Roman"/>
        </w:rPr>
        <w:t>ń</w:t>
      </w:r>
      <w:r w:rsidRPr="004E6684">
        <w:rPr>
          <w:rFonts w:ascii="Times New Roman" w:hAnsi="Times New Roman" w:cs="Times New Roman"/>
        </w:rPr>
        <w:t>ca dnia, w którym upływa połowa wyznaczonego terminu składania ofert. Jeżeli wniosek o wyja</w:t>
      </w:r>
      <w:r w:rsidRPr="004E6684">
        <w:rPr>
          <w:rFonts w:ascii="Times New Roman" w:eastAsia="TimesNewRoman" w:hAnsi="Times New Roman" w:cs="Times New Roman"/>
        </w:rPr>
        <w:t>ś</w:t>
      </w:r>
      <w:r w:rsidRPr="004E6684">
        <w:rPr>
          <w:rFonts w:ascii="Times New Roman" w:hAnsi="Times New Roman" w:cs="Times New Roman"/>
        </w:rPr>
        <w:t>nienie tre</w:t>
      </w:r>
      <w:r w:rsidRPr="004E6684">
        <w:rPr>
          <w:rFonts w:ascii="Times New Roman" w:eastAsia="TimesNewRoman" w:hAnsi="Times New Roman" w:cs="Times New Roman"/>
        </w:rPr>
        <w:t>ś</w:t>
      </w:r>
      <w:r w:rsidRPr="004E6684">
        <w:rPr>
          <w:rFonts w:ascii="Times New Roman" w:hAnsi="Times New Roman" w:cs="Times New Roman"/>
        </w:rPr>
        <w:t>ci SIWZ wpłyn</w:t>
      </w:r>
      <w:r w:rsidRPr="004E6684">
        <w:rPr>
          <w:rFonts w:ascii="Times New Roman" w:eastAsia="TimesNewRoman" w:hAnsi="Times New Roman" w:cs="Times New Roman"/>
        </w:rPr>
        <w:t>ą</w:t>
      </w:r>
      <w:r w:rsidRPr="004E6684">
        <w:rPr>
          <w:rFonts w:ascii="Times New Roman" w:hAnsi="Times New Roman" w:cs="Times New Roman"/>
        </w:rPr>
        <w:t>ł po upływie terminu składania wniosku lub dotyczy udzielonych wyja</w:t>
      </w:r>
      <w:r w:rsidRPr="004E6684">
        <w:rPr>
          <w:rFonts w:ascii="Times New Roman" w:eastAsia="TimesNewRoman" w:hAnsi="Times New Roman" w:cs="Times New Roman"/>
        </w:rPr>
        <w:t>ś</w:t>
      </w:r>
      <w:r w:rsidRPr="004E6684">
        <w:rPr>
          <w:rFonts w:ascii="Times New Roman" w:hAnsi="Times New Roman" w:cs="Times New Roman"/>
        </w:rPr>
        <w:t>nie</w:t>
      </w:r>
      <w:r w:rsidRPr="004E6684">
        <w:rPr>
          <w:rFonts w:ascii="Times New Roman" w:eastAsia="TimesNewRoman" w:hAnsi="Times New Roman" w:cs="Times New Roman"/>
        </w:rPr>
        <w:t>ń</w:t>
      </w:r>
      <w:r w:rsidRPr="004E6684">
        <w:rPr>
          <w:rFonts w:ascii="Times New Roman" w:hAnsi="Times New Roman" w:cs="Times New Roman"/>
        </w:rPr>
        <w:t>, Zamawiaj</w:t>
      </w:r>
      <w:r w:rsidRPr="004E6684">
        <w:rPr>
          <w:rFonts w:ascii="Times New Roman" w:eastAsia="TimesNewRoman" w:hAnsi="Times New Roman" w:cs="Times New Roman"/>
        </w:rPr>
        <w:t>ą</w:t>
      </w:r>
      <w:r w:rsidRPr="004E6684">
        <w:rPr>
          <w:rFonts w:ascii="Times New Roman" w:hAnsi="Times New Roman" w:cs="Times New Roman"/>
        </w:rPr>
        <w:t>cy może udzieli</w:t>
      </w:r>
      <w:r w:rsidRPr="004E6684">
        <w:rPr>
          <w:rFonts w:ascii="Times New Roman" w:eastAsia="TimesNewRoman" w:hAnsi="Times New Roman" w:cs="Times New Roman"/>
        </w:rPr>
        <w:t xml:space="preserve">ć </w:t>
      </w:r>
      <w:r w:rsidRPr="004E6684">
        <w:rPr>
          <w:rFonts w:ascii="Times New Roman" w:hAnsi="Times New Roman" w:cs="Times New Roman"/>
        </w:rPr>
        <w:t>wyja</w:t>
      </w:r>
      <w:r w:rsidRPr="004E6684">
        <w:rPr>
          <w:rFonts w:ascii="Times New Roman" w:eastAsia="TimesNewRoman" w:hAnsi="Times New Roman" w:cs="Times New Roman"/>
        </w:rPr>
        <w:t>ś</w:t>
      </w:r>
      <w:r w:rsidRPr="004E6684">
        <w:rPr>
          <w:rFonts w:ascii="Times New Roman" w:hAnsi="Times New Roman" w:cs="Times New Roman"/>
        </w:rPr>
        <w:t>nie</w:t>
      </w:r>
      <w:r w:rsidRPr="004E6684">
        <w:rPr>
          <w:rFonts w:ascii="Times New Roman" w:eastAsia="TimesNewRoman" w:hAnsi="Times New Roman" w:cs="Times New Roman"/>
        </w:rPr>
        <w:t xml:space="preserve">ń </w:t>
      </w:r>
      <w:r w:rsidRPr="004E6684">
        <w:rPr>
          <w:rFonts w:ascii="Times New Roman" w:hAnsi="Times New Roman" w:cs="Times New Roman"/>
        </w:rPr>
        <w:t>albo pozostawi</w:t>
      </w:r>
      <w:r w:rsidRPr="004E6684">
        <w:rPr>
          <w:rFonts w:ascii="Times New Roman" w:eastAsia="TimesNewRoman" w:hAnsi="Times New Roman" w:cs="Times New Roman"/>
        </w:rPr>
        <w:t xml:space="preserve">ć </w:t>
      </w:r>
      <w:r w:rsidRPr="004E6684">
        <w:rPr>
          <w:rFonts w:ascii="Times New Roman" w:hAnsi="Times New Roman" w:cs="Times New Roman"/>
        </w:rPr>
        <w:t>wniosek bez rozpoznania.</w:t>
      </w:r>
    </w:p>
    <w:p w:rsidR="00A25655" w:rsidRPr="004E6684" w:rsidRDefault="00A25655" w:rsidP="00B66447">
      <w:pPr>
        <w:pStyle w:val="Akapitzlist"/>
        <w:numPr>
          <w:ilvl w:val="0"/>
          <w:numId w:val="16"/>
        </w:numPr>
        <w:tabs>
          <w:tab w:val="left" w:pos="426"/>
        </w:tabs>
        <w:autoSpaceDE w:val="0"/>
        <w:spacing w:after="0" w:line="360" w:lineRule="auto"/>
        <w:ind w:left="426" w:hanging="329"/>
        <w:jc w:val="both"/>
        <w:rPr>
          <w:rFonts w:ascii="Times New Roman" w:hAnsi="Times New Roman" w:cs="Times New Roman"/>
        </w:rPr>
      </w:pPr>
      <w:r w:rsidRPr="004E6684">
        <w:rPr>
          <w:rFonts w:ascii="Times New Roman" w:hAnsi="Times New Roman" w:cs="Times New Roman"/>
        </w:rPr>
        <w:t>Tre</w:t>
      </w:r>
      <w:r w:rsidRPr="004E6684">
        <w:rPr>
          <w:rFonts w:ascii="Times New Roman" w:eastAsia="TimesNewRoman" w:hAnsi="Times New Roman" w:cs="Times New Roman"/>
        </w:rPr>
        <w:t xml:space="preserve">ść </w:t>
      </w:r>
      <w:r w:rsidRPr="004E6684">
        <w:rPr>
          <w:rFonts w:ascii="Times New Roman" w:hAnsi="Times New Roman" w:cs="Times New Roman"/>
        </w:rPr>
        <w:t>zapyta</w:t>
      </w:r>
      <w:r w:rsidRPr="004E6684">
        <w:rPr>
          <w:rFonts w:ascii="Times New Roman" w:eastAsia="TimesNewRoman" w:hAnsi="Times New Roman" w:cs="Times New Roman"/>
        </w:rPr>
        <w:t xml:space="preserve">ń </w:t>
      </w:r>
      <w:r w:rsidRPr="004E6684">
        <w:rPr>
          <w:rFonts w:ascii="Times New Roman" w:hAnsi="Times New Roman" w:cs="Times New Roman"/>
        </w:rPr>
        <w:t>wraz z wyja</w:t>
      </w:r>
      <w:r w:rsidRPr="004E6684">
        <w:rPr>
          <w:rFonts w:ascii="Times New Roman" w:eastAsia="TimesNewRoman" w:hAnsi="Times New Roman" w:cs="Times New Roman"/>
        </w:rPr>
        <w:t>ś</w:t>
      </w:r>
      <w:r w:rsidRPr="004E6684">
        <w:rPr>
          <w:rFonts w:ascii="Times New Roman" w:hAnsi="Times New Roman" w:cs="Times New Roman"/>
        </w:rPr>
        <w:t>nieniami (odpowiedziami) Zamawiaj</w:t>
      </w:r>
      <w:r w:rsidRPr="004E6684">
        <w:rPr>
          <w:rFonts w:ascii="Times New Roman" w:eastAsia="TimesNewRoman" w:hAnsi="Times New Roman" w:cs="Times New Roman"/>
        </w:rPr>
        <w:t>ą</w:t>
      </w:r>
      <w:r w:rsidRPr="004E6684">
        <w:rPr>
          <w:rFonts w:ascii="Times New Roman" w:hAnsi="Times New Roman" w:cs="Times New Roman"/>
        </w:rPr>
        <w:t xml:space="preserve">cy przekaże bez ujawniania </w:t>
      </w:r>
      <w:r w:rsidRPr="004E6684">
        <w:rPr>
          <w:rFonts w:ascii="Times New Roman" w:eastAsia="TimesNewRoman" w:hAnsi="Times New Roman" w:cs="Times New Roman"/>
        </w:rPr>
        <w:t>ź</w:t>
      </w:r>
      <w:r w:rsidRPr="004E6684">
        <w:rPr>
          <w:rFonts w:ascii="Times New Roman" w:hAnsi="Times New Roman" w:cs="Times New Roman"/>
        </w:rPr>
        <w:t>ródła zapytania tym Wykonawcom, którym przekazał SIWZ, oraz zamie</w:t>
      </w:r>
      <w:r w:rsidRPr="004E6684">
        <w:rPr>
          <w:rFonts w:ascii="Times New Roman" w:eastAsia="TimesNewRoman" w:hAnsi="Times New Roman" w:cs="Times New Roman"/>
        </w:rPr>
        <w:t>ś</w:t>
      </w:r>
      <w:r w:rsidRPr="004E6684">
        <w:rPr>
          <w:rFonts w:ascii="Times New Roman" w:hAnsi="Times New Roman" w:cs="Times New Roman"/>
        </w:rPr>
        <w:t>ci na stronie internetowej.</w:t>
      </w:r>
    </w:p>
    <w:p w:rsidR="00A25655" w:rsidRPr="004E6684" w:rsidRDefault="00A25655" w:rsidP="00B66447">
      <w:pPr>
        <w:pStyle w:val="Akapitzlist"/>
        <w:numPr>
          <w:ilvl w:val="0"/>
          <w:numId w:val="16"/>
        </w:numPr>
        <w:tabs>
          <w:tab w:val="left" w:pos="426"/>
        </w:tabs>
        <w:autoSpaceDE w:val="0"/>
        <w:spacing w:after="0" w:line="360" w:lineRule="auto"/>
        <w:ind w:left="426" w:hanging="426"/>
        <w:rPr>
          <w:rFonts w:ascii="Times New Roman" w:hAnsi="Times New Roman" w:cs="Times New Roman"/>
        </w:rPr>
      </w:pPr>
      <w:r w:rsidRPr="004E6684">
        <w:rPr>
          <w:rFonts w:ascii="Times New Roman" w:hAnsi="Times New Roman" w:cs="Times New Roman"/>
        </w:rPr>
        <w:t>Zamawiaj</w:t>
      </w:r>
      <w:r w:rsidRPr="004E6684">
        <w:rPr>
          <w:rFonts w:ascii="Times New Roman" w:eastAsia="TimesNewRoman" w:hAnsi="Times New Roman" w:cs="Times New Roman"/>
        </w:rPr>
        <w:t>ą</w:t>
      </w:r>
      <w:r w:rsidRPr="004E6684">
        <w:rPr>
          <w:rFonts w:ascii="Times New Roman" w:hAnsi="Times New Roman" w:cs="Times New Roman"/>
        </w:rPr>
        <w:t>cy nie b</w:t>
      </w:r>
      <w:r w:rsidRPr="004E6684">
        <w:rPr>
          <w:rFonts w:ascii="Times New Roman" w:eastAsia="TimesNewRoman" w:hAnsi="Times New Roman" w:cs="Times New Roman"/>
        </w:rPr>
        <w:t>ę</w:t>
      </w:r>
      <w:r w:rsidRPr="004E6684">
        <w:rPr>
          <w:rFonts w:ascii="Times New Roman" w:hAnsi="Times New Roman" w:cs="Times New Roman"/>
        </w:rPr>
        <w:t>dzie zwoływa</w:t>
      </w:r>
      <w:r w:rsidRPr="004E6684">
        <w:rPr>
          <w:rFonts w:ascii="Times New Roman" w:eastAsia="TimesNewRoman" w:hAnsi="Times New Roman" w:cs="Times New Roman"/>
        </w:rPr>
        <w:t xml:space="preserve">ć </w:t>
      </w:r>
      <w:r w:rsidRPr="004E6684">
        <w:rPr>
          <w:rFonts w:ascii="Times New Roman" w:hAnsi="Times New Roman" w:cs="Times New Roman"/>
        </w:rPr>
        <w:t>zebrania wszystkich Wykonawców w celu wyja</w:t>
      </w:r>
      <w:r w:rsidRPr="004E6684">
        <w:rPr>
          <w:rFonts w:ascii="Times New Roman" w:eastAsia="TimesNewRoman" w:hAnsi="Times New Roman" w:cs="Times New Roman"/>
        </w:rPr>
        <w:t>ś</w:t>
      </w:r>
      <w:r w:rsidRPr="004E6684">
        <w:rPr>
          <w:rFonts w:ascii="Times New Roman" w:hAnsi="Times New Roman" w:cs="Times New Roman"/>
        </w:rPr>
        <w:t>nienia w</w:t>
      </w:r>
      <w:r w:rsidRPr="004E6684">
        <w:rPr>
          <w:rFonts w:ascii="Times New Roman" w:eastAsia="TimesNewRoman" w:hAnsi="Times New Roman" w:cs="Times New Roman"/>
        </w:rPr>
        <w:t>ą</w:t>
      </w:r>
      <w:r w:rsidRPr="004E6684">
        <w:rPr>
          <w:rFonts w:ascii="Times New Roman" w:hAnsi="Times New Roman" w:cs="Times New Roman"/>
        </w:rPr>
        <w:t>tpliwo</w:t>
      </w:r>
      <w:r w:rsidRPr="004E6684">
        <w:rPr>
          <w:rFonts w:ascii="Times New Roman" w:eastAsia="TimesNewRoman" w:hAnsi="Times New Roman" w:cs="Times New Roman"/>
        </w:rPr>
        <w:t>ś</w:t>
      </w:r>
      <w:r w:rsidRPr="004E6684">
        <w:rPr>
          <w:rFonts w:ascii="Times New Roman" w:hAnsi="Times New Roman" w:cs="Times New Roman"/>
        </w:rPr>
        <w:t>ci dotycz</w:t>
      </w:r>
      <w:r w:rsidRPr="004E6684">
        <w:rPr>
          <w:rFonts w:ascii="Times New Roman" w:eastAsia="TimesNewRoman" w:hAnsi="Times New Roman" w:cs="Times New Roman"/>
        </w:rPr>
        <w:t>ą</w:t>
      </w:r>
      <w:r w:rsidRPr="004E6684">
        <w:rPr>
          <w:rFonts w:ascii="Times New Roman" w:hAnsi="Times New Roman" w:cs="Times New Roman"/>
        </w:rPr>
        <w:t>cych tre</w:t>
      </w:r>
      <w:r w:rsidRPr="004E6684">
        <w:rPr>
          <w:rFonts w:ascii="Times New Roman" w:eastAsia="TimesNewRoman" w:hAnsi="Times New Roman" w:cs="Times New Roman"/>
        </w:rPr>
        <w:t>ś</w:t>
      </w:r>
      <w:r w:rsidRPr="004E6684">
        <w:rPr>
          <w:rFonts w:ascii="Times New Roman" w:hAnsi="Times New Roman" w:cs="Times New Roman"/>
        </w:rPr>
        <w:t>ci SIWZ.</w:t>
      </w:r>
    </w:p>
    <w:p w:rsidR="00A25655" w:rsidRPr="004E6684" w:rsidRDefault="00A25655" w:rsidP="00B66447">
      <w:pPr>
        <w:pStyle w:val="Akapitzlist"/>
        <w:numPr>
          <w:ilvl w:val="0"/>
          <w:numId w:val="16"/>
        </w:numPr>
        <w:tabs>
          <w:tab w:val="left" w:pos="426"/>
        </w:tabs>
        <w:spacing w:before="120" w:after="120" w:line="360" w:lineRule="auto"/>
        <w:ind w:left="426" w:hanging="426"/>
        <w:jc w:val="both"/>
        <w:rPr>
          <w:rFonts w:ascii="Times New Roman" w:hAnsi="Times New Roman" w:cs="Times New Roman"/>
        </w:rPr>
      </w:pPr>
      <w:r w:rsidRPr="004E6684">
        <w:rPr>
          <w:rFonts w:ascii="Times New Roman" w:hAnsi="Times New Roman" w:cs="Times New Roman"/>
        </w:rPr>
        <w:t>Nie udziela się żadnych ustnych i telefonicznych informacji, wyjaśnień czy odpowiedzi na kierowane do zamawiającego zapytania w sprawach wymagających zachowania formy pisemnej.</w:t>
      </w:r>
    </w:p>
    <w:p w:rsidR="00A25655" w:rsidRPr="00B66447" w:rsidRDefault="00A25655" w:rsidP="00B66447">
      <w:pPr>
        <w:numPr>
          <w:ilvl w:val="0"/>
          <w:numId w:val="16"/>
        </w:numPr>
        <w:tabs>
          <w:tab w:val="left" w:pos="426"/>
        </w:tabs>
        <w:spacing w:before="120" w:after="120" w:line="360" w:lineRule="auto"/>
        <w:ind w:left="426" w:hanging="426"/>
        <w:jc w:val="both"/>
        <w:rPr>
          <w:rFonts w:ascii="Times New Roman" w:hAnsi="Times New Roman" w:cs="Times New Roman"/>
        </w:rPr>
      </w:pPr>
      <w:r w:rsidRPr="004E6684">
        <w:rPr>
          <w:rFonts w:ascii="Times New Roman" w:hAnsi="Times New Roman" w:cs="Times New Roman"/>
        </w:rPr>
        <w:t xml:space="preserve">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VIII. Wymagania dotyczące wadium</w:t>
      </w:r>
    </w:p>
    <w:p w:rsidR="00A25655" w:rsidRPr="004E6684" w:rsidRDefault="00A25655" w:rsidP="00B66447">
      <w:pPr>
        <w:spacing w:after="0" w:line="360" w:lineRule="auto"/>
        <w:jc w:val="both"/>
        <w:rPr>
          <w:rFonts w:ascii="Times New Roman" w:hAnsi="Times New Roman" w:cs="Times New Roman"/>
        </w:rPr>
      </w:pPr>
      <w:r w:rsidRPr="004E6684">
        <w:rPr>
          <w:rFonts w:ascii="Times New Roman" w:hAnsi="Times New Roman" w:cs="Times New Roman"/>
        </w:rPr>
        <w:t xml:space="preserve">Zamawiający nie wymaga </w:t>
      </w:r>
      <w:r w:rsidR="000E4701">
        <w:rPr>
          <w:rFonts w:ascii="Times New Roman" w:hAnsi="Times New Roman" w:cs="Times New Roman"/>
        </w:rPr>
        <w:t xml:space="preserve">wniesienia </w:t>
      </w:r>
      <w:r w:rsidRPr="004E6684">
        <w:rPr>
          <w:rFonts w:ascii="Times New Roman" w:hAnsi="Times New Roman" w:cs="Times New Roman"/>
        </w:rPr>
        <w:t>wadium.</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lastRenderedPageBreak/>
        <w:t>IX. Termin związania ofertą</w:t>
      </w:r>
    </w:p>
    <w:p w:rsidR="00A25655" w:rsidRPr="004E6684" w:rsidRDefault="00A25655" w:rsidP="00B66447">
      <w:pPr>
        <w:autoSpaceDE w:val="0"/>
        <w:spacing w:after="0" w:line="360" w:lineRule="auto"/>
        <w:jc w:val="both"/>
        <w:rPr>
          <w:rFonts w:ascii="Times New Roman" w:hAnsi="Times New Roman" w:cs="Times New Roman"/>
        </w:rPr>
      </w:pPr>
      <w:r w:rsidRPr="004E6684">
        <w:rPr>
          <w:rFonts w:ascii="Times New Roman" w:hAnsi="Times New Roman" w:cs="Times New Roman"/>
        </w:rPr>
        <w:t>Składaj</w:t>
      </w:r>
      <w:r w:rsidRPr="004E6684">
        <w:rPr>
          <w:rFonts w:ascii="Times New Roman" w:eastAsia="TimesNewRoman" w:hAnsi="Times New Roman" w:cs="Times New Roman"/>
        </w:rPr>
        <w:t>ą</w:t>
      </w:r>
      <w:r w:rsidRPr="004E6684">
        <w:rPr>
          <w:rFonts w:ascii="Times New Roman" w:hAnsi="Times New Roman" w:cs="Times New Roman"/>
        </w:rPr>
        <w:t>cy ofert</w:t>
      </w:r>
      <w:r w:rsidRPr="004E6684">
        <w:rPr>
          <w:rFonts w:ascii="Times New Roman" w:eastAsia="TimesNewRoman" w:hAnsi="Times New Roman" w:cs="Times New Roman"/>
        </w:rPr>
        <w:t xml:space="preserve">ę </w:t>
      </w:r>
      <w:r w:rsidRPr="004E6684">
        <w:rPr>
          <w:rFonts w:ascii="Times New Roman" w:hAnsi="Times New Roman" w:cs="Times New Roman"/>
        </w:rPr>
        <w:t>pozostaje ni</w:t>
      </w:r>
      <w:r w:rsidRPr="004E6684">
        <w:rPr>
          <w:rFonts w:ascii="Times New Roman" w:eastAsia="TimesNewRoman" w:hAnsi="Times New Roman" w:cs="Times New Roman"/>
        </w:rPr>
        <w:t xml:space="preserve">ą </w:t>
      </w:r>
      <w:r w:rsidRPr="004E6684">
        <w:rPr>
          <w:rFonts w:ascii="Times New Roman" w:hAnsi="Times New Roman" w:cs="Times New Roman"/>
        </w:rPr>
        <w:t>zwi</w:t>
      </w:r>
      <w:r w:rsidRPr="004E6684">
        <w:rPr>
          <w:rFonts w:ascii="Times New Roman" w:eastAsia="TimesNewRoman" w:hAnsi="Times New Roman" w:cs="Times New Roman"/>
        </w:rPr>
        <w:t>ą</w:t>
      </w:r>
      <w:r w:rsidRPr="004E6684">
        <w:rPr>
          <w:rFonts w:ascii="Times New Roman" w:hAnsi="Times New Roman" w:cs="Times New Roman"/>
        </w:rPr>
        <w:t xml:space="preserve">zany na okres </w:t>
      </w:r>
      <w:r w:rsidRPr="004E6684">
        <w:rPr>
          <w:rFonts w:ascii="Times New Roman" w:hAnsi="Times New Roman" w:cs="Times New Roman"/>
          <w:b/>
        </w:rPr>
        <w:t xml:space="preserve">30 dni </w:t>
      </w:r>
      <w:r w:rsidRPr="004E6684">
        <w:rPr>
          <w:rFonts w:ascii="Times New Roman" w:hAnsi="Times New Roman" w:cs="Times New Roman"/>
        </w:rPr>
        <w:t>kalendarzowych od daty upływu terminu składania ofert.</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 Opis sposobu przygotowania ofert</w:t>
      </w:r>
    </w:p>
    <w:p w:rsidR="001746FF" w:rsidRPr="004E6684" w:rsidRDefault="001746FF" w:rsidP="00B66447">
      <w:pPr>
        <w:numPr>
          <w:ilvl w:val="0"/>
          <w:numId w:val="36"/>
        </w:numPr>
        <w:tabs>
          <w:tab w:val="clear" w:pos="471"/>
        </w:tabs>
        <w:suppressAutoHyphens w:val="0"/>
        <w:spacing w:after="0" w:line="360" w:lineRule="auto"/>
        <w:ind w:left="470" w:hanging="357"/>
        <w:jc w:val="both"/>
        <w:rPr>
          <w:rFonts w:ascii="Times New Roman" w:hAnsi="Times New Roman" w:cs="Times New Roman"/>
          <w:lang w:eastAsia="pl-PL"/>
        </w:rPr>
      </w:pPr>
      <w:r w:rsidRPr="004E6684">
        <w:rPr>
          <w:rFonts w:ascii="Times New Roman" w:hAnsi="Times New Roman" w:cs="Times New Roman"/>
          <w:lang w:eastAsia="pl-PL"/>
        </w:rPr>
        <w:t>Przygotowanie oferty:</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oferta musi być sporządzona w języku polskim, pismem czytelnym,</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koszty związane z przygotowaniem oferty ponosi składający ofertę,</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Wykonawca może złożyć w prowadzonym postępowaniu wyłącznie jedną ofertę,</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 xml:space="preserve">oferta powinna zawierać wszystkie wymagane dokumenty, oświadczenia </w:t>
      </w:r>
      <w:r w:rsidRPr="004E6684">
        <w:rPr>
          <w:rFonts w:ascii="Times New Roman" w:hAnsi="Times New Roman" w:cs="Times New Roman"/>
          <w:lang w:eastAsia="pl-PL"/>
        </w:rPr>
        <w:br/>
        <w:t>i załączniki, o których mowa w treści niniejszej specyfikacji,</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dokumenty powinny być sporządzone zgodnie z zaleceniami oraz przedstawionymi przez Zamawiającego wzorcami – załącznikami, a w szczególności zawierać wszystkie informacje oraz dane,</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wszelkie poprawki lub zmiany treści naniesione przez Wykonawcę muszą być parafowane przez osobę (osoby) podpisującą (podpisujące) ofertę.</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lang w:eastAsia="pl-PL"/>
        </w:rPr>
        <w:t>strony oferty powinny być trwale ze sobą połączone,</w:t>
      </w:r>
    </w:p>
    <w:p w:rsidR="001746FF" w:rsidRPr="004E6684" w:rsidRDefault="001746FF" w:rsidP="00B66447">
      <w:pPr>
        <w:numPr>
          <w:ilvl w:val="0"/>
          <w:numId w:val="37"/>
        </w:numPr>
        <w:suppressAutoHyphens w:val="0"/>
        <w:spacing w:after="0" w:line="360" w:lineRule="auto"/>
        <w:ind w:left="709" w:hanging="425"/>
        <w:jc w:val="both"/>
        <w:rPr>
          <w:rFonts w:ascii="Times New Roman" w:hAnsi="Times New Roman" w:cs="Times New Roman"/>
          <w:lang w:eastAsia="pl-PL"/>
        </w:rPr>
      </w:pPr>
      <w:r w:rsidRPr="004E6684">
        <w:rPr>
          <w:rFonts w:ascii="Times New Roman" w:hAnsi="Times New Roman" w:cs="Times New Roman"/>
          <w:bCs/>
          <w:lang w:eastAsia="pl-PL"/>
        </w:rPr>
        <w:t>informacje stanowiące tajemnice przedsiębiorstwa w rozumieniu przepisów o zwalczaniu nieuczciwej konkurencji:</w:t>
      </w:r>
    </w:p>
    <w:p w:rsidR="001746FF" w:rsidRPr="004E6684" w:rsidRDefault="001746FF" w:rsidP="00B66447">
      <w:pPr>
        <w:autoSpaceDE w:val="0"/>
        <w:autoSpaceDN w:val="0"/>
        <w:adjustRightInd w:val="0"/>
        <w:spacing w:line="360" w:lineRule="auto"/>
        <w:ind w:left="1080" w:hanging="371"/>
        <w:rPr>
          <w:rFonts w:ascii="Times New Roman" w:hAnsi="Times New Roman" w:cs="Times New Roman"/>
          <w:lang w:eastAsia="pl-PL"/>
        </w:rPr>
      </w:pPr>
      <w:r w:rsidRPr="004E6684">
        <w:rPr>
          <w:rFonts w:ascii="Times New Roman" w:hAnsi="Times New Roman" w:cs="Times New Roman"/>
          <w:lang w:eastAsia="pl-PL"/>
        </w:rPr>
        <w:t>a)</w:t>
      </w:r>
      <w:r w:rsidRPr="004E6684">
        <w:rPr>
          <w:rFonts w:ascii="Times New Roman" w:hAnsi="Times New Roman" w:cs="Times New Roman"/>
          <w:lang w:eastAsia="pl-PL"/>
        </w:rPr>
        <w:tab/>
        <w:t>Oferty są jawne od chwili ich otwarcia.</w:t>
      </w:r>
    </w:p>
    <w:p w:rsidR="001746FF" w:rsidRPr="004E6684" w:rsidRDefault="001746FF" w:rsidP="00B66447">
      <w:pPr>
        <w:autoSpaceDE w:val="0"/>
        <w:autoSpaceDN w:val="0"/>
        <w:adjustRightInd w:val="0"/>
        <w:spacing w:line="360" w:lineRule="auto"/>
        <w:ind w:left="1080" w:hanging="371"/>
        <w:rPr>
          <w:rFonts w:ascii="Times New Roman" w:hAnsi="Times New Roman" w:cs="Times New Roman"/>
          <w:lang w:eastAsia="pl-PL"/>
        </w:rPr>
      </w:pPr>
      <w:r w:rsidRPr="004E6684">
        <w:rPr>
          <w:rFonts w:ascii="Times New Roman" w:hAnsi="Times New Roman" w:cs="Times New Roman"/>
          <w:lang w:eastAsia="pl-PL"/>
        </w:rPr>
        <w:t>b)</w:t>
      </w:r>
      <w:r w:rsidRPr="004E6684">
        <w:rPr>
          <w:rFonts w:ascii="Times New Roman" w:hAnsi="Times New Roman" w:cs="Times New Roman"/>
          <w:lang w:eastAsia="pl-PL"/>
        </w:rPr>
        <w:tab/>
        <w:t>Zamawiający nie ujawnia informacji stanowiących tajemnicę przedsiębiorstwa, w rozumieniu przepisów o zwalczaniu nieuczciwej konkurencji, jeżeli Wykonawca nie później niż w terminie składania ofert zastrzegł, że nie mogą one być udostępnione. Wykonawca nie może zastrzec informacji, o których mowa w art. 86 ust. 4 ustawy z dnia 29.01.2004 r. – Prawo zamówień publicznych.</w:t>
      </w:r>
    </w:p>
    <w:p w:rsidR="001746FF" w:rsidRPr="004E6684" w:rsidRDefault="001746FF" w:rsidP="00B66447">
      <w:pPr>
        <w:autoSpaceDE w:val="0"/>
        <w:autoSpaceDN w:val="0"/>
        <w:adjustRightInd w:val="0"/>
        <w:spacing w:line="360" w:lineRule="auto"/>
        <w:ind w:left="1080"/>
        <w:rPr>
          <w:rFonts w:ascii="Times New Roman" w:hAnsi="Times New Roman" w:cs="Times New Roman"/>
          <w:lang w:eastAsia="pl-PL"/>
        </w:rPr>
      </w:pPr>
      <w:r w:rsidRPr="004E6684">
        <w:rPr>
          <w:rFonts w:ascii="Times New Roman" w:hAnsi="Times New Roman" w:cs="Times New Roman"/>
          <w:lang w:eastAsia="pl-PL"/>
        </w:rPr>
        <w:t>Zastrze</w:t>
      </w:r>
      <w:r w:rsidRPr="004E6684">
        <w:rPr>
          <w:rFonts w:ascii="Times New Roman" w:eastAsia="TimesNewRoman" w:hAnsi="Times New Roman" w:cs="Times New Roman"/>
          <w:lang w:eastAsia="pl-PL"/>
        </w:rPr>
        <w:t>ż</w:t>
      </w:r>
      <w:r w:rsidRPr="004E6684">
        <w:rPr>
          <w:rFonts w:ascii="Times New Roman" w:hAnsi="Times New Roman" w:cs="Times New Roman"/>
          <w:lang w:eastAsia="pl-PL"/>
        </w:rPr>
        <w:t>one informacje winny by</w:t>
      </w:r>
      <w:r w:rsidRPr="004E6684">
        <w:rPr>
          <w:rFonts w:ascii="Times New Roman" w:eastAsia="TimesNewRoman" w:hAnsi="Times New Roman" w:cs="Times New Roman"/>
          <w:lang w:eastAsia="pl-PL"/>
        </w:rPr>
        <w:t xml:space="preserve">ć </w:t>
      </w:r>
      <w:r w:rsidRPr="004E6684">
        <w:rPr>
          <w:rFonts w:ascii="Times New Roman" w:hAnsi="Times New Roman" w:cs="Times New Roman"/>
          <w:lang w:eastAsia="pl-PL"/>
        </w:rPr>
        <w:t>odpowiednio oznaczone na wła</w:t>
      </w:r>
      <w:r w:rsidRPr="004E6684">
        <w:rPr>
          <w:rFonts w:ascii="Times New Roman" w:eastAsia="TimesNewRoman" w:hAnsi="Times New Roman" w:cs="Times New Roman"/>
          <w:lang w:eastAsia="pl-PL"/>
        </w:rPr>
        <w:t>ś</w:t>
      </w:r>
      <w:r w:rsidRPr="004E6684">
        <w:rPr>
          <w:rFonts w:ascii="Times New Roman" w:hAnsi="Times New Roman" w:cs="Times New Roman"/>
          <w:lang w:eastAsia="pl-PL"/>
        </w:rPr>
        <w:t xml:space="preserve">ciwym dokumencie widocznym napisem: </w:t>
      </w:r>
      <w:r w:rsidRPr="004E6684">
        <w:rPr>
          <w:rFonts w:ascii="Times New Roman" w:hAnsi="Times New Roman" w:cs="Times New Roman"/>
          <w:b/>
          <w:bCs/>
          <w:lang w:eastAsia="pl-PL"/>
        </w:rPr>
        <w:t>tajemnica przedsi</w:t>
      </w:r>
      <w:r w:rsidRPr="004E6684">
        <w:rPr>
          <w:rFonts w:ascii="Times New Roman" w:eastAsia="TimesNewRoman,Bold" w:hAnsi="Times New Roman" w:cs="Times New Roman"/>
          <w:b/>
          <w:bCs/>
          <w:lang w:eastAsia="pl-PL"/>
        </w:rPr>
        <w:t>ę</w:t>
      </w:r>
      <w:r w:rsidRPr="004E6684">
        <w:rPr>
          <w:rFonts w:ascii="Times New Roman" w:hAnsi="Times New Roman" w:cs="Times New Roman"/>
          <w:b/>
          <w:bCs/>
          <w:lang w:eastAsia="pl-PL"/>
        </w:rPr>
        <w:t xml:space="preserve">biorstwa </w:t>
      </w:r>
      <w:r w:rsidRPr="004E6684">
        <w:rPr>
          <w:rFonts w:ascii="Times New Roman" w:hAnsi="Times New Roman" w:cs="Times New Roman"/>
          <w:lang w:eastAsia="pl-PL"/>
        </w:rPr>
        <w:t>i zło</w:t>
      </w:r>
      <w:r w:rsidRPr="004E6684">
        <w:rPr>
          <w:rFonts w:ascii="Times New Roman" w:eastAsia="TimesNewRoman" w:hAnsi="Times New Roman" w:cs="Times New Roman"/>
          <w:lang w:eastAsia="pl-PL"/>
        </w:rPr>
        <w:t>ż</w:t>
      </w:r>
      <w:r w:rsidRPr="004E6684">
        <w:rPr>
          <w:rFonts w:ascii="Times New Roman" w:hAnsi="Times New Roman" w:cs="Times New Roman"/>
          <w:lang w:eastAsia="pl-PL"/>
        </w:rPr>
        <w:t>one w odr</w:t>
      </w:r>
      <w:r w:rsidRPr="004E6684">
        <w:rPr>
          <w:rFonts w:ascii="Times New Roman" w:eastAsia="TimesNewRoman" w:hAnsi="Times New Roman" w:cs="Times New Roman"/>
          <w:lang w:eastAsia="pl-PL"/>
        </w:rPr>
        <w:t>ę</w:t>
      </w:r>
      <w:r w:rsidRPr="004E6684">
        <w:rPr>
          <w:rFonts w:ascii="Times New Roman" w:hAnsi="Times New Roman" w:cs="Times New Roman"/>
          <w:lang w:eastAsia="pl-PL"/>
        </w:rPr>
        <w:t>bnej kopercie wewn</w:t>
      </w:r>
      <w:r w:rsidRPr="004E6684">
        <w:rPr>
          <w:rFonts w:ascii="Times New Roman" w:eastAsia="TimesNewRoman" w:hAnsi="Times New Roman" w:cs="Times New Roman"/>
          <w:lang w:eastAsia="pl-PL"/>
        </w:rPr>
        <w:t>ę</w:t>
      </w:r>
      <w:r w:rsidRPr="004E6684">
        <w:rPr>
          <w:rFonts w:ascii="Times New Roman" w:hAnsi="Times New Roman" w:cs="Times New Roman"/>
          <w:lang w:eastAsia="pl-PL"/>
        </w:rPr>
        <w:t>trznej, a na ich miejscu w dokumentacji nale</w:t>
      </w:r>
      <w:r w:rsidRPr="004E6684">
        <w:rPr>
          <w:rFonts w:ascii="Times New Roman" w:eastAsia="TimesNewRoman" w:hAnsi="Times New Roman" w:cs="Times New Roman"/>
          <w:lang w:eastAsia="pl-PL"/>
        </w:rPr>
        <w:t>ż</w:t>
      </w:r>
      <w:r w:rsidRPr="004E6684">
        <w:rPr>
          <w:rFonts w:ascii="Times New Roman" w:hAnsi="Times New Roman" w:cs="Times New Roman"/>
          <w:lang w:eastAsia="pl-PL"/>
        </w:rPr>
        <w:t>y zamie</w:t>
      </w:r>
      <w:r w:rsidRPr="004E6684">
        <w:rPr>
          <w:rFonts w:ascii="Times New Roman" w:eastAsia="TimesNewRoman" w:hAnsi="Times New Roman" w:cs="Times New Roman"/>
          <w:lang w:eastAsia="pl-PL"/>
        </w:rPr>
        <w:t>ś</w:t>
      </w:r>
      <w:r w:rsidRPr="004E6684">
        <w:rPr>
          <w:rFonts w:ascii="Times New Roman" w:hAnsi="Times New Roman" w:cs="Times New Roman"/>
          <w:lang w:eastAsia="pl-PL"/>
        </w:rPr>
        <w:t>ci</w:t>
      </w:r>
      <w:r w:rsidRPr="004E6684">
        <w:rPr>
          <w:rFonts w:ascii="Times New Roman" w:eastAsia="TimesNewRoman" w:hAnsi="Times New Roman" w:cs="Times New Roman"/>
          <w:lang w:eastAsia="pl-PL"/>
        </w:rPr>
        <w:t xml:space="preserve">ć </w:t>
      </w:r>
      <w:r w:rsidRPr="004E6684">
        <w:rPr>
          <w:rFonts w:ascii="Times New Roman" w:hAnsi="Times New Roman" w:cs="Times New Roman"/>
          <w:lang w:eastAsia="pl-PL"/>
        </w:rPr>
        <w:t>stosowne odsyłacze.</w:t>
      </w:r>
    </w:p>
    <w:p w:rsidR="001746FF" w:rsidRPr="004E6684" w:rsidRDefault="001746FF" w:rsidP="00B66447">
      <w:pPr>
        <w:numPr>
          <w:ilvl w:val="0"/>
          <w:numId w:val="37"/>
        </w:numPr>
        <w:suppressAutoHyphens w:val="0"/>
        <w:autoSpaceDE w:val="0"/>
        <w:autoSpaceDN w:val="0"/>
        <w:adjustRightInd w:val="0"/>
        <w:spacing w:after="0" w:line="360" w:lineRule="auto"/>
        <w:ind w:left="993" w:hanging="426"/>
        <w:jc w:val="both"/>
        <w:rPr>
          <w:rFonts w:ascii="Times New Roman" w:hAnsi="Times New Roman" w:cs="Times New Roman"/>
          <w:lang w:eastAsia="pl-PL"/>
        </w:rPr>
      </w:pPr>
      <w:r w:rsidRPr="004E6684">
        <w:rPr>
          <w:rFonts w:ascii="Times New Roman" w:hAnsi="Times New Roman" w:cs="Times New Roman"/>
          <w:lang w:eastAsia="pl-PL"/>
        </w:rPr>
        <w:lastRenderedPageBreak/>
        <w:t>Ofertę stanowi prawidłowo wypełniony Formularz ofertowy (załącznik nr 1) wraz z załącznikami:</w:t>
      </w:r>
    </w:p>
    <w:p w:rsidR="001746FF" w:rsidRPr="004E6684" w:rsidRDefault="001746FF" w:rsidP="00B66447">
      <w:pPr>
        <w:numPr>
          <w:ilvl w:val="1"/>
          <w:numId w:val="38"/>
        </w:numPr>
        <w:suppressAutoHyphens w:val="0"/>
        <w:autoSpaceDE w:val="0"/>
        <w:autoSpaceDN w:val="0"/>
        <w:adjustRightInd w:val="0"/>
        <w:spacing w:after="0" w:line="360" w:lineRule="auto"/>
        <w:jc w:val="both"/>
        <w:rPr>
          <w:rFonts w:ascii="Times New Roman" w:hAnsi="Times New Roman" w:cs="Times New Roman"/>
          <w:lang w:eastAsia="pl-PL"/>
        </w:rPr>
      </w:pPr>
      <w:r w:rsidRPr="004E6684">
        <w:rPr>
          <w:rFonts w:ascii="Times New Roman" w:hAnsi="Times New Roman" w:cs="Times New Roman"/>
          <w:lang w:eastAsia="pl-PL"/>
        </w:rPr>
        <w:t>oświadczenia i dokumenty, o których mowa w dziale VI SIWZ;</w:t>
      </w:r>
    </w:p>
    <w:p w:rsidR="001746FF" w:rsidRPr="004E6684" w:rsidRDefault="001746FF" w:rsidP="00B66447">
      <w:pPr>
        <w:numPr>
          <w:ilvl w:val="1"/>
          <w:numId w:val="38"/>
        </w:numPr>
        <w:suppressAutoHyphens w:val="0"/>
        <w:autoSpaceDE w:val="0"/>
        <w:autoSpaceDN w:val="0"/>
        <w:adjustRightInd w:val="0"/>
        <w:spacing w:after="0" w:line="360" w:lineRule="auto"/>
        <w:jc w:val="both"/>
        <w:rPr>
          <w:rFonts w:ascii="Times New Roman" w:hAnsi="Times New Roman" w:cs="Times New Roman"/>
          <w:lang w:eastAsia="pl-PL"/>
        </w:rPr>
      </w:pPr>
      <w:r w:rsidRPr="004E6684">
        <w:rPr>
          <w:rFonts w:ascii="Times New Roman" w:hAnsi="Times New Roman" w:cs="Times New Roman"/>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rsidR="001746FF" w:rsidRPr="004E6684" w:rsidRDefault="001746FF" w:rsidP="00B66447">
      <w:pPr>
        <w:numPr>
          <w:ilvl w:val="1"/>
          <w:numId w:val="38"/>
        </w:numPr>
        <w:suppressAutoHyphens w:val="0"/>
        <w:autoSpaceDE w:val="0"/>
        <w:autoSpaceDN w:val="0"/>
        <w:adjustRightInd w:val="0"/>
        <w:spacing w:after="0" w:line="360" w:lineRule="auto"/>
        <w:jc w:val="both"/>
        <w:rPr>
          <w:rFonts w:ascii="Times New Roman" w:hAnsi="Times New Roman" w:cs="Times New Roman"/>
          <w:lang w:eastAsia="pl-PL"/>
        </w:rPr>
      </w:pPr>
      <w:r w:rsidRPr="004E6684">
        <w:rPr>
          <w:rFonts w:ascii="Times New Roman" w:hAnsi="Times New Roman" w:cs="Times New Roman"/>
          <w:lang w:eastAsia="pl-PL"/>
        </w:rPr>
        <w:t>pełnomocnictwo, z którego wynika prawo do podpisania oferty, względnie do podpisania innych dokumentów składanych wraz z ofertą, o ile prawo do ich podpisania nie wynika z innych dokumentów;</w:t>
      </w:r>
    </w:p>
    <w:p w:rsidR="001746FF" w:rsidRPr="004E6684" w:rsidRDefault="001746FF" w:rsidP="00B66447">
      <w:pPr>
        <w:numPr>
          <w:ilvl w:val="0"/>
          <w:numId w:val="37"/>
        </w:numPr>
        <w:suppressAutoHyphens w:val="0"/>
        <w:autoSpaceDE w:val="0"/>
        <w:autoSpaceDN w:val="0"/>
        <w:adjustRightInd w:val="0"/>
        <w:spacing w:after="0" w:line="360" w:lineRule="auto"/>
        <w:ind w:left="993" w:hanging="426"/>
        <w:jc w:val="both"/>
        <w:rPr>
          <w:rFonts w:ascii="Times New Roman" w:hAnsi="Times New Roman" w:cs="Times New Roman"/>
          <w:lang w:eastAsia="pl-PL"/>
        </w:rPr>
      </w:pPr>
      <w:r w:rsidRPr="004E6684">
        <w:rPr>
          <w:rFonts w:ascii="Times New Roman" w:hAnsi="Times New Roman" w:cs="Times New Roman"/>
          <w:lang w:eastAsia="pl-PL"/>
        </w:rPr>
        <w:t xml:space="preserve">Zaleca się, aby do oferty Wykonawca załączył zaparafowany (zaakceptowany) wzór umowy (załącznik nr </w:t>
      </w:r>
      <w:r w:rsidR="00B81C3D">
        <w:rPr>
          <w:rFonts w:ascii="Times New Roman" w:hAnsi="Times New Roman" w:cs="Times New Roman"/>
          <w:lang w:eastAsia="pl-PL"/>
        </w:rPr>
        <w:t xml:space="preserve">4 </w:t>
      </w:r>
      <w:r w:rsidRPr="004E6684">
        <w:rPr>
          <w:rFonts w:ascii="Times New Roman" w:hAnsi="Times New Roman" w:cs="Times New Roman"/>
          <w:lang w:eastAsia="pl-PL"/>
        </w:rPr>
        <w:t>do SIWZ),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rsidR="00A25655" w:rsidRPr="004E6684" w:rsidRDefault="00A25655" w:rsidP="00B66447">
      <w:pPr>
        <w:pStyle w:val="Akapitzlist"/>
        <w:numPr>
          <w:ilvl w:val="0"/>
          <w:numId w:val="36"/>
        </w:numPr>
        <w:spacing w:after="0" w:line="360" w:lineRule="auto"/>
        <w:jc w:val="both"/>
        <w:rPr>
          <w:rFonts w:ascii="Times New Roman" w:hAnsi="Times New Roman" w:cs="Times New Roman"/>
          <w:u w:val="single"/>
        </w:rPr>
      </w:pPr>
      <w:r w:rsidRPr="004E6684">
        <w:rPr>
          <w:rFonts w:ascii="Times New Roman" w:hAnsi="Times New Roman" w:cs="Times New Roman"/>
          <w:u w:val="single"/>
        </w:rPr>
        <w:t>Opakowanie oferty:</w:t>
      </w:r>
    </w:p>
    <w:p w:rsidR="00A25655" w:rsidRPr="004E6684" w:rsidRDefault="00A25655" w:rsidP="00B66447">
      <w:pPr>
        <w:spacing w:after="0" w:line="360" w:lineRule="auto"/>
        <w:ind w:left="567"/>
        <w:jc w:val="both"/>
        <w:rPr>
          <w:rFonts w:ascii="Times New Roman" w:hAnsi="Times New Roman" w:cs="Times New Roman"/>
          <w:b/>
        </w:rPr>
      </w:pPr>
      <w:r w:rsidRPr="004E6684">
        <w:rPr>
          <w:rFonts w:ascii="Times New Roman" w:hAnsi="Times New Roman" w:cs="Times New Roman"/>
        </w:rPr>
        <w:t>Ofertę należy złożyć w zamkniętym opakowaniu w siedzibie Zamawiającego</w:t>
      </w:r>
      <w:r w:rsidRPr="004E6684">
        <w:rPr>
          <w:rFonts w:ascii="Times New Roman" w:hAnsi="Times New Roman" w:cs="Times New Roman"/>
          <w:b/>
        </w:rPr>
        <w:t xml:space="preserve"> Muzeum Pierwszych Piastów na Lednicy, Dziekanowice 32, 62-2</w:t>
      </w:r>
      <w:r w:rsidR="00434D1B" w:rsidRPr="004E6684">
        <w:rPr>
          <w:rFonts w:ascii="Times New Roman" w:hAnsi="Times New Roman" w:cs="Times New Roman"/>
          <w:b/>
        </w:rPr>
        <w:t>6</w:t>
      </w:r>
      <w:r w:rsidRPr="004E6684">
        <w:rPr>
          <w:rFonts w:ascii="Times New Roman" w:hAnsi="Times New Roman" w:cs="Times New Roman"/>
          <w:b/>
        </w:rPr>
        <w:t xml:space="preserve">1 Lednogóra – Budynek Administracyjny, pok. nr 107  </w:t>
      </w:r>
    </w:p>
    <w:p w:rsidR="00A25655" w:rsidRPr="004E6684" w:rsidRDefault="00A25655" w:rsidP="00B66447">
      <w:pPr>
        <w:autoSpaceDE w:val="0"/>
        <w:spacing w:line="360" w:lineRule="auto"/>
        <w:ind w:left="567"/>
        <w:jc w:val="both"/>
        <w:rPr>
          <w:rFonts w:ascii="Times New Roman" w:hAnsi="Times New Roman" w:cs="Times New Roman"/>
        </w:rPr>
      </w:pPr>
      <w:r w:rsidRPr="004E6684">
        <w:rPr>
          <w:rFonts w:ascii="Times New Roman" w:hAnsi="Times New Roman" w:cs="Times New Roman"/>
        </w:rPr>
        <w:t>Opakowanie powinno być oznaczone w następujący sposób:</w:t>
      </w:r>
    </w:p>
    <w:p w:rsidR="00A25655" w:rsidRPr="004E6684" w:rsidRDefault="00A25655" w:rsidP="00B66447">
      <w:pPr>
        <w:autoSpaceDE w:val="0"/>
        <w:spacing w:line="360" w:lineRule="auto"/>
        <w:ind w:left="567"/>
        <w:rPr>
          <w:rFonts w:ascii="Times New Roman" w:hAnsi="Times New Roman" w:cs="Times New Roman"/>
          <w:bCs/>
        </w:rPr>
      </w:pPr>
      <w:r w:rsidRPr="004E6684">
        <w:rPr>
          <w:rFonts w:ascii="Times New Roman" w:hAnsi="Times New Roman" w:cs="Times New Roman"/>
          <w:bCs/>
          <w:u w:val="single"/>
        </w:rPr>
        <w:t>Koperta zewnętrzna</w:t>
      </w:r>
      <w:r w:rsidRPr="004E6684">
        <w:rPr>
          <w:rFonts w:ascii="Times New Roman" w:hAnsi="Times New Roman" w:cs="Times New Roman"/>
          <w:bCs/>
        </w:rPr>
        <w:t>:</w:t>
      </w:r>
    </w:p>
    <w:p w:rsidR="00A25655" w:rsidRPr="004E6684" w:rsidRDefault="00A25655" w:rsidP="00B66447">
      <w:pPr>
        <w:pStyle w:val="Tekstpodstawowy21"/>
        <w:spacing w:after="0" w:line="360" w:lineRule="auto"/>
        <w:jc w:val="center"/>
        <w:rPr>
          <w:rFonts w:ascii="Times New Roman" w:hAnsi="Times New Roman" w:cs="Times New Roman"/>
          <w:b/>
          <w:bCs/>
        </w:rPr>
      </w:pPr>
      <w:r w:rsidRPr="004E6684">
        <w:rPr>
          <w:rFonts w:ascii="Times New Roman" w:hAnsi="Times New Roman" w:cs="Times New Roman"/>
          <w:b/>
          <w:bCs/>
        </w:rPr>
        <w:t>OFERTA na wykonanie zamówienia pn.</w:t>
      </w:r>
    </w:p>
    <w:p w:rsidR="00A25655" w:rsidRPr="004E6684" w:rsidRDefault="00A25655" w:rsidP="00B66447">
      <w:pPr>
        <w:pStyle w:val="Tekstpodstawowy21"/>
        <w:spacing w:after="0" w:line="360" w:lineRule="auto"/>
        <w:jc w:val="center"/>
        <w:rPr>
          <w:rFonts w:ascii="Times New Roman" w:hAnsi="Times New Roman" w:cs="Times New Roman"/>
          <w:b/>
          <w:i/>
        </w:rPr>
      </w:pPr>
      <w:r w:rsidRPr="004E6684">
        <w:rPr>
          <w:rFonts w:ascii="Times New Roman" w:hAnsi="Times New Roman" w:cs="Times New Roman"/>
          <w:b/>
          <w:i/>
        </w:rPr>
        <w:t>„Dostawa oleju opałowego”</w:t>
      </w:r>
    </w:p>
    <w:p w:rsidR="00A25655" w:rsidRPr="004E6684" w:rsidRDefault="00A25655" w:rsidP="00B66447">
      <w:pPr>
        <w:autoSpaceDE w:val="0"/>
        <w:spacing w:line="360" w:lineRule="auto"/>
        <w:jc w:val="center"/>
        <w:rPr>
          <w:rFonts w:ascii="Times New Roman" w:hAnsi="Times New Roman" w:cs="Times New Roman"/>
          <w:b/>
          <w:bCs/>
          <w:u w:val="single"/>
          <w:vertAlign w:val="superscript"/>
        </w:rPr>
      </w:pPr>
      <w:r w:rsidRPr="004E6684">
        <w:rPr>
          <w:rFonts w:ascii="Times New Roman" w:hAnsi="Times New Roman" w:cs="Times New Roman"/>
          <w:b/>
          <w:bCs/>
        </w:rPr>
        <w:t xml:space="preserve">Nie otwierać przed </w:t>
      </w:r>
      <w:r w:rsidR="00AD0C11" w:rsidRPr="004E6684">
        <w:rPr>
          <w:rFonts w:ascii="Times New Roman" w:hAnsi="Times New Roman" w:cs="Times New Roman"/>
          <w:b/>
          <w:bCs/>
        </w:rPr>
        <w:t>2</w:t>
      </w:r>
      <w:r w:rsidR="003F55A9" w:rsidRPr="004E6684">
        <w:rPr>
          <w:rFonts w:ascii="Times New Roman" w:hAnsi="Times New Roman" w:cs="Times New Roman"/>
          <w:b/>
          <w:bCs/>
        </w:rPr>
        <w:t>3</w:t>
      </w:r>
      <w:r w:rsidR="00E4392A" w:rsidRPr="004E6684">
        <w:rPr>
          <w:rFonts w:ascii="Times New Roman" w:hAnsi="Times New Roman" w:cs="Times New Roman"/>
          <w:b/>
          <w:bCs/>
        </w:rPr>
        <w:t xml:space="preserve"> stycznia</w:t>
      </w:r>
      <w:r w:rsidR="00711509" w:rsidRPr="004E6684">
        <w:rPr>
          <w:rFonts w:ascii="Times New Roman" w:hAnsi="Times New Roman" w:cs="Times New Roman"/>
          <w:b/>
          <w:bCs/>
        </w:rPr>
        <w:t xml:space="preserve"> </w:t>
      </w:r>
      <w:r w:rsidR="003F55A9" w:rsidRPr="004E6684">
        <w:rPr>
          <w:rFonts w:ascii="Times New Roman" w:hAnsi="Times New Roman" w:cs="Times New Roman"/>
          <w:b/>
          <w:bCs/>
        </w:rPr>
        <w:t>2014</w:t>
      </w:r>
      <w:r w:rsidRPr="004E6684">
        <w:rPr>
          <w:rFonts w:ascii="Times New Roman" w:hAnsi="Times New Roman" w:cs="Times New Roman"/>
          <w:b/>
          <w:bCs/>
        </w:rPr>
        <w:t xml:space="preserve"> r.  godz. 10</w:t>
      </w:r>
      <w:r w:rsidRPr="004E6684">
        <w:rPr>
          <w:rFonts w:ascii="Times New Roman" w:hAnsi="Times New Roman" w:cs="Times New Roman"/>
          <w:b/>
          <w:bCs/>
          <w:u w:val="single"/>
          <w:vertAlign w:val="superscript"/>
        </w:rPr>
        <w:t>15</w:t>
      </w:r>
    </w:p>
    <w:p w:rsidR="00A25655" w:rsidRPr="004E6684" w:rsidRDefault="00A25655" w:rsidP="00B66447">
      <w:pPr>
        <w:autoSpaceDE w:val="0"/>
        <w:spacing w:line="360" w:lineRule="auto"/>
        <w:ind w:left="567"/>
        <w:rPr>
          <w:rFonts w:ascii="Times New Roman" w:hAnsi="Times New Roman" w:cs="Times New Roman"/>
          <w:bCs/>
        </w:rPr>
      </w:pPr>
      <w:r w:rsidRPr="004E6684">
        <w:rPr>
          <w:rFonts w:ascii="Times New Roman" w:hAnsi="Times New Roman" w:cs="Times New Roman"/>
          <w:bCs/>
          <w:u w:val="single"/>
        </w:rPr>
        <w:t>Koperta wewnętrzna</w:t>
      </w:r>
      <w:r w:rsidRPr="004E6684">
        <w:rPr>
          <w:rFonts w:ascii="Times New Roman" w:hAnsi="Times New Roman" w:cs="Times New Roman"/>
          <w:bCs/>
        </w:rPr>
        <w:t>:</w:t>
      </w:r>
    </w:p>
    <w:p w:rsidR="00A25655" w:rsidRPr="004E6684" w:rsidRDefault="00A25655" w:rsidP="00B66447">
      <w:pPr>
        <w:autoSpaceDE w:val="0"/>
        <w:spacing w:line="360" w:lineRule="auto"/>
        <w:ind w:left="567"/>
        <w:rPr>
          <w:rFonts w:ascii="Times New Roman" w:hAnsi="Times New Roman" w:cs="Times New Roman"/>
          <w:bCs/>
        </w:rPr>
      </w:pPr>
      <w:r w:rsidRPr="004E6684">
        <w:rPr>
          <w:rFonts w:ascii="Times New Roman" w:hAnsi="Times New Roman" w:cs="Times New Roman"/>
          <w:bCs/>
        </w:rPr>
        <w:t>Należy umieścić nazwę i adres oferenta.</w:t>
      </w:r>
    </w:p>
    <w:p w:rsidR="003F55A9" w:rsidRPr="004E6684" w:rsidRDefault="003F55A9" w:rsidP="00B66447">
      <w:pPr>
        <w:pStyle w:val="Akapitzlist"/>
        <w:numPr>
          <w:ilvl w:val="0"/>
          <w:numId w:val="36"/>
        </w:numPr>
        <w:tabs>
          <w:tab w:val="clear" w:pos="471"/>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rPr>
        <w:t xml:space="preserve">Wymagania opisane w pkt 1 </w:t>
      </w:r>
      <w:proofErr w:type="spellStart"/>
      <w:r w:rsidRPr="004E6684">
        <w:rPr>
          <w:rFonts w:ascii="Times New Roman" w:hAnsi="Times New Roman" w:cs="Times New Roman"/>
        </w:rPr>
        <w:t>ppkt</w:t>
      </w:r>
      <w:proofErr w:type="spellEnd"/>
      <w:r w:rsidRPr="004E6684">
        <w:rPr>
          <w:rFonts w:ascii="Times New Roman" w:hAnsi="Times New Roman" w:cs="Times New Roman"/>
        </w:rPr>
        <w:t xml:space="preserve"> 5, 9, 12 oraz pkt 2 nie stanowią treści oferty, a ich niespełnienie nie będzie skutkować odrzuceniem oferty; wszelkie negatywne konsekwencje mogące wyniknąć z niezachowania tych wymagań będą obciążały Wykonawcę.</w:t>
      </w:r>
    </w:p>
    <w:p w:rsidR="00A25655" w:rsidRPr="00B54B45" w:rsidRDefault="003F55A9" w:rsidP="00B54B45">
      <w:pPr>
        <w:pStyle w:val="Akapitzlist"/>
        <w:numPr>
          <w:ilvl w:val="0"/>
          <w:numId w:val="36"/>
        </w:numPr>
        <w:tabs>
          <w:tab w:val="clear" w:pos="471"/>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rPr>
        <w:lastRenderedPageBreak/>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XI.  Miejsce oraz termin składania i otwarcia ofert</w:t>
      </w:r>
    </w:p>
    <w:p w:rsidR="00A817E7" w:rsidRPr="004E6684" w:rsidRDefault="00A817E7" w:rsidP="00B66447">
      <w:pPr>
        <w:numPr>
          <w:ilvl w:val="0"/>
          <w:numId w:val="4"/>
        </w:numPr>
        <w:suppressAutoHyphens w:val="0"/>
        <w:autoSpaceDE w:val="0"/>
        <w:autoSpaceDN w:val="0"/>
        <w:adjustRightInd w:val="0"/>
        <w:spacing w:before="120" w:after="0" w:line="360" w:lineRule="auto"/>
        <w:ind w:right="74"/>
        <w:jc w:val="both"/>
        <w:rPr>
          <w:rFonts w:ascii="Times New Roman" w:hAnsi="Times New Roman" w:cs="Times New Roman"/>
        </w:rPr>
      </w:pPr>
      <w:r w:rsidRPr="004E6684">
        <w:rPr>
          <w:rFonts w:ascii="Times New Roman" w:hAnsi="Times New Roman" w:cs="Times New Roman"/>
        </w:rPr>
        <w:t>Oferty nale</w:t>
      </w:r>
      <w:r w:rsidRPr="004E6684">
        <w:rPr>
          <w:rFonts w:ascii="Times New Roman" w:eastAsia="TimesNewRoman" w:hAnsi="Times New Roman" w:cs="Times New Roman"/>
        </w:rPr>
        <w:t>ż</w:t>
      </w:r>
      <w:r w:rsidRPr="004E6684">
        <w:rPr>
          <w:rFonts w:ascii="Times New Roman" w:hAnsi="Times New Roman" w:cs="Times New Roman"/>
        </w:rPr>
        <w:t>y składa</w:t>
      </w:r>
      <w:r w:rsidRPr="004E6684">
        <w:rPr>
          <w:rFonts w:ascii="Times New Roman" w:eastAsia="TimesNewRoman" w:hAnsi="Times New Roman" w:cs="Times New Roman"/>
        </w:rPr>
        <w:t xml:space="preserve">ć </w:t>
      </w:r>
      <w:r w:rsidRPr="004E6684">
        <w:rPr>
          <w:rFonts w:ascii="Times New Roman" w:hAnsi="Times New Roman" w:cs="Times New Roman"/>
        </w:rPr>
        <w:t>w nieprzejrzystym i zamkni</w:t>
      </w:r>
      <w:r w:rsidRPr="004E6684">
        <w:rPr>
          <w:rFonts w:ascii="Times New Roman" w:eastAsia="TimesNewRoman" w:hAnsi="Times New Roman" w:cs="Times New Roman"/>
        </w:rPr>
        <w:t>ę</w:t>
      </w:r>
      <w:r w:rsidRPr="004E6684">
        <w:rPr>
          <w:rFonts w:ascii="Times New Roman" w:hAnsi="Times New Roman" w:cs="Times New Roman"/>
        </w:rPr>
        <w:t>tym opakowaniu (kopercie), zgodnie z poleceniami wskazanymi w dziale X SIWZ.</w:t>
      </w:r>
    </w:p>
    <w:p w:rsidR="00A25655" w:rsidRPr="004E6684" w:rsidRDefault="00A25655" w:rsidP="00B66447">
      <w:pPr>
        <w:numPr>
          <w:ilvl w:val="0"/>
          <w:numId w:val="4"/>
        </w:numPr>
        <w:tabs>
          <w:tab w:val="left" w:pos="471"/>
        </w:tabs>
        <w:spacing w:after="0" w:line="360" w:lineRule="auto"/>
        <w:jc w:val="both"/>
        <w:rPr>
          <w:rFonts w:ascii="Times New Roman" w:hAnsi="Times New Roman" w:cs="Times New Roman"/>
        </w:rPr>
      </w:pPr>
      <w:r w:rsidRPr="004E6684">
        <w:rPr>
          <w:rFonts w:ascii="Times New Roman" w:hAnsi="Times New Roman" w:cs="Times New Roman"/>
        </w:rPr>
        <w:t>Oferty należy składać w:</w:t>
      </w:r>
    </w:p>
    <w:p w:rsidR="00A25655" w:rsidRPr="004E6684" w:rsidRDefault="00A25655" w:rsidP="00B66447">
      <w:pPr>
        <w:spacing w:after="0" w:line="360" w:lineRule="auto"/>
        <w:ind w:left="567"/>
        <w:jc w:val="both"/>
        <w:rPr>
          <w:rFonts w:ascii="Times New Roman" w:hAnsi="Times New Roman" w:cs="Times New Roman"/>
          <w:b/>
        </w:rPr>
      </w:pPr>
      <w:r w:rsidRPr="004E6684">
        <w:rPr>
          <w:rFonts w:ascii="Times New Roman" w:hAnsi="Times New Roman" w:cs="Times New Roman"/>
          <w:b/>
        </w:rPr>
        <w:t>Muzeum Pierwszych Piastów na Lednicy</w:t>
      </w:r>
    </w:p>
    <w:p w:rsidR="00A25655" w:rsidRPr="004E6684" w:rsidRDefault="00A25655" w:rsidP="00B66447">
      <w:pPr>
        <w:spacing w:after="0" w:line="360" w:lineRule="auto"/>
        <w:ind w:left="567"/>
        <w:jc w:val="both"/>
        <w:rPr>
          <w:rFonts w:ascii="Times New Roman" w:hAnsi="Times New Roman" w:cs="Times New Roman"/>
          <w:b/>
        </w:rPr>
      </w:pPr>
      <w:r w:rsidRPr="004E6684">
        <w:rPr>
          <w:rFonts w:ascii="Times New Roman" w:hAnsi="Times New Roman" w:cs="Times New Roman"/>
          <w:b/>
        </w:rPr>
        <w:t>Dziekanowice 32</w:t>
      </w:r>
    </w:p>
    <w:p w:rsidR="00A25655" w:rsidRPr="004E6684" w:rsidRDefault="00A25655" w:rsidP="00B66447">
      <w:pPr>
        <w:spacing w:after="0" w:line="360" w:lineRule="auto"/>
        <w:ind w:left="567"/>
        <w:jc w:val="both"/>
        <w:rPr>
          <w:rFonts w:ascii="Times New Roman" w:hAnsi="Times New Roman" w:cs="Times New Roman"/>
          <w:b/>
        </w:rPr>
      </w:pPr>
      <w:r w:rsidRPr="004E6684">
        <w:rPr>
          <w:rFonts w:ascii="Times New Roman" w:hAnsi="Times New Roman" w:cs="Times New Roman"/>
          <w:b/>
        </w:rPr>
        <w:t>62-2</w:t>
      </w:r>
      <w:r w:rsidR="00434D1B" w:rsidRPr="004E6684">
        <w:rPr>
          <w:rFonts w:ascii="Times New Roman" w:hAnsi="Times New Roman" w:cs="Times New Roman"/>
          <w:b/>
        </w:rPr>
        <w:t>6</w:t>
      </w:r>
      <w:r w:rsidRPr="004E6684">
        <w:rPr>
          <w:rFonts w:ascii="Times New Roman" w:hAnsi="Times New Roman" w:cs="Times New Roman"/>
          <w:b/>
        </w:rPr>
        <w:t>1 Lednogóra</w:t>
      </w:r>
    </w:p>
    <w:p w:rsidR="00A25655" w:rsidRPr="004E6684" w:rsidRDefault="00A25655" w:rsidP="00B66447">
      <w:pPr>
        <w:spacing w:after="0" w:line="360" w:lineRule="auto"/>
        <w:ind w:left="567"/>
        <w:jc w:val="both"/>
        <w:rPr>
          <w:rFonts w:ascii="Times New Roman" w:hAnsi="Times New Roman" w:cs="Times New Roman"/>
          <w:b/>
        </w:rPr>
      </w:pPr>
      <w:r w:rsidRPr="004E6684">
        <w:rPr>
          <w:rFonts w:ascii="Times New Roman" w:hAnsi="Times New Roman" w:cs="Times New Roman"/>
          <w:b/>
        </w:rPr>
        <w:t xml:space="preserve"> – Budynek Administracyjny, pok. nr 107</w:t>
      </w:r>
    </w:p>
    <w:p w:rsidR="00A25655" w:rsidRPr="004E6684" w:rsidRDefault="00A25655" w:rsidP="00B66447">
      <w:pPr>
        <w:spacing w:after="0" w:line="360" w:lineRule="auto"/>
        <w:ind w:left="567"/>
        <w:jc w:val="both"/>
        <w:rPr>
          <w:rFonts w:ascii="Times New Roman" w:hAnsi="Times New Roman" w:cs="Times New Roman"/>
          <w:b/>
          <w:u w:val="single"/>
          <w:vertAlign w:val="superscript"/>
        </w:rPr>
      </w:pPr>
      <w:r w:rsidRPr="004E6684">
        <w:rPr>
          <w:rFonts w:ascii="Times New Roman" w:hAnsi="Times New Roman" w:cs="Times New Roman"/>
          <w:b/>
        </w:rPr>
        <w:t xml:space="preserve">do dnia </w:t>
      </w:r>
      <w:r w:rsidR="00AD0C11" w:rsidRPr="004E6684">
        <w:rPr>
          <w:rFonts w:ascii="Times New Roman" w:hAnsi="Times New Roman" w:cs="Times New Roman"/>
          <w:b/>
        </w:rPr>
        <w:t>2</w:t>
      </w:r>
      <w:r w:rsidR="00AE2267" w:rsidRPr="004E6684">
        <w:rPr>
          <w:rFonts w:ascii="Times New Roman" w:hAnsi="Times New Roman" w:cs="Times New Roman"/>
          <w:b/>
        </w:rPr>
        <w:t>3</w:t>
      </w:r>
      <w:r w:rsidR="00856F3E" w:rsidRPr="004E6684">
        <w:rPr>
          <w:rFonts w:ascii="Times New Roman" w:hAnsi="Times New Roman" w:cs="Times New Roman"/>
          <w:b/>
        </w:rPr>
        <w:t xml:space="preserve"> stycznia 201</w:t>
      </w:r>
      <w:r w:rsidR="00AE2267" w:rsidRPr="004E6684">
        <w:rPr>
          <w:rFonts w:ascii="Times New Roman" w:hAnsi="Times New Roman" w:cs="Times New Roman"/>
          <w:b/>
        </w:rPr>
        <w:t>4</w:t>
      </w:r>
      <w:r w:rsidR="00711509" w:rsidRPr="004E6684">
        <w:rPr>
          <w:rFonts w:ascii="Times New Roman" w:hAnsi="Times New Roman" w:cs="Times New Roman"/>
          <w:b/>
        </w:rPr>
        <w:t xml:space="preserve"> </w:t>
      </w:r>
      <w:r w:rsidRPr="004E6684">
        <w:rPr>
          <w:rFonts w:ascii="Times New Roman" w:hAnsi="Times New Roman" w:cs="Times New Roman"/>
          <w:b/>
        </w:rPr>
        <w:t>r. do godz. 10</w:t>
      </w:r>
      <w:r w:rsidRPr="004E6684">
        <w:rPr>
          <w:rFonts w:ascii="Times New Roman" w:hAnsi="Times New Roman" w:cs="Times New Roman"/>
          <w:b/>
          <w:u w:val="single"/>
          <w:vertAlign w:val="superscript"/>
        </w:rPr>
        <w:t>00</w:t>
      </w:r>
    </w:p>
    <w:p w:rsidR="00A25655" w:rsidRPr="004E6684" w:rsidRDefault="00A25655" w:rsidP="00B66447">
      <w:pPr>
        <w:numPr>
          <w:ilvl w:val="0"/>
          <w:numId w:val="4"/>
        </w:numPr>
        <w:tabs>
          <w:tab w:val="left" w:pos="471"/>
        </w:tabs>
        <w:spacing w:after="0" w:line="360" w:lineRule="auto"/>
        <w:jc w:val="both"/>
        <w:rPr>
          <w:rFonts w:ascii="Times New Roman" w:hAnsi="Times New Roman" w:cs="Times New Roman"/>
        </w:rPr>
      </w:pPr>
      <w:r w:rsidRPr="004E6684">
        <w:rPr>
          <w:rFonts w:ascii="Times New Roman" w:hAnsi="Times New Roman" w:cs="Times New Roman"/>
        </w:rPr>
        <w:t>Miejsce i termin otwarcia ofert:</w:t>
      </w:r>
    </w:p>
    <w:p w:rsidR="00A25655" w:rsidRPr="004E6684" w:rsidRDefault="00A25655" w:rsidP="00B66447">
      <w:pPr>
        <w:spacing w:after="0" w:line="360" w:lineRule="auto"/>
        <w:ind w:left="567"/>
        <w:jc w:val="both"/>
        <w:rPr>
          <w:rFonts w:ascii="Times New Roman" w:hAnsi="Times New Roman" w:cs="Times New Roman"/>
          <w:b/>
        </w:rPr>
      </w:pPr>
      <w:r w:rsidRPr="004E6684">
        <w:rPr>
          <w:rFonts w:ascii="Times New Roman" w:hAnsi="Times New Roman" w:cs="Times New Roman"/>
          <w:b/>
        </w:rPr>
        <w:t>Muzeum Pierwszych Piastów na Lednicy</w:t>
      </w:r>
    </w:p>
    <w:p w:rsidR="00A25655" w:rsidRPr="004E6684" w:rsidRDefault="00A25655" w:rsidP="00B66447">
      <w:pPr>
        <w:tabs>
          <w:tab w:val="left" w:pos="2775"/>
        </w:tabs>
        <w:spacing w:after="0" w:line="360" w:lineRule="auto"/>
        <w:ind w:left="567"/>
        <w:jc w:val="both"/>
        <w:rPr>
          <w:rFonts w:ascii="Times New Roman" w:hAnsi="Times New Roman" w:cs="Times New Roman"/>
          <w:b/>
        </w:rPr>
      </w:pPr>
      <w:r w:rsidRPr="004E6684">
        <w:rPr>
          <w:rFonts w:ascii="Times New Roman" w:hAnsi="Times New Roman" w:cs="Times New Roman"/>
          <w:b/>
        </w:rPr>
        <w:t>Dziekanowice 32</w:t>
      </w:r>
    </w:p>
    <w:p w:rsidR="00A25655" w:rsidRPr="004E6684" w:rsidRDefault="00434D1B" w:rsidP="00B66447">
      <w:pPr>
        <w:spacing w:after="0" w:line="360" w:lineRule="auto"/>
        <w:ind w:left="567"/>
        <w:jc w:val="both"/>
        <w:rPr>
          <w:rFonts w:ascii="Times New Roman" w:hAnsi="Times New Roman" w:cs="Times New Roman"/>
          <w:b/>
        </w:rPr>
      </w:pPr>
      <w:r w:rsidRPr="004E6684">
        <w:rPr>
          <w:rFonts w:ascii="Times New Roman" w:hAnsi="Times New Roman" w:cs="Times New Roman"/>
          <w:b/>
        </w:rPr>
        <w:t>62-26</w:t>
      </w:r>
      <w:r w:rsidR="00A25655" w:rsidRPr="004E6684">
        <w:rPr>
          <w:rFonts w:ascii="Times New Roman" w:hAnsi="Times New Roman" w:cs="Times New Roman"/>
          <w:b/>
        </w:rPr>
        <w:t>1 Lednogóra</w:t>
      </w:r>
    </w:p>
    <w:p w:rsidR="00A25655" w:rsidRPr="004E6684" w:rsidRDefault="00A25655" w:rsidP="00B66447">
      <w:pPr>
        <w:spacing w:after="0" w:line="360" w:lineRule="auto"/>
        <w:ind w:left="567"/>
        <w:jc w:val="both"/>
        <w:rPr>
          <w:rFonts w:ascii="Times New Roman" w:hAnsi="Times New Roman" w:cs="Times New Roman"/>
          <w:b/>
        </w:rPr>
      </w:pPr>
      <w:r w:rsidRPr="004E6684">
        <w:rPr>
          <w:rFonts w:ascii="Times New Roman" w:hAnsi="Times New Roman" w:cs="Times New Roman"/>
          <w:b/>
        </w:rPr>
        <w:t>– Budynek Administracyjny, pok. nr 9</w:t>
      </w:r>
    </w:p>
    <w:p w:rsidR="00A25655" w:rsidRPr="004E6684" w:rsidRDefault="00A25655" w:rsidP="00B66447">
      <w:pPr>
        <w:pStyle w:val="Akapitzlist"/>
        <w:spacing w:after="0" w:line="360" w:lineRule="auto"/>
        <w:ind w:left="567"/>
        <w:jc w:val="both"/>
        <w:rPr>
          <w:rFonts w:ascii="Times New Roman" w:hAnsi="Times New Roman" w:cs="Times New Roman"/>
          <w:b/>
          <w:u w:val="single"/>
          <w:vertAlign w:val="superscript"/>
        </w:rPr>
      </w:pPr>
      <w:r w:rsidRPr="004E6684">
        <w:rPr>
          <w:rFonts w:ascii="Times New Roman" w:hAnsi="Times New Roman" w:cs="Times New Roman"/>
          <w:b/>
        </w:rPr>
        <w:t xml:space="preserve">dnia </w:t>
      </w:r>
      <w:r w:rsidR="00AD0C11" w:rsidRPr="004E6684">
        <w:rPr>
          <w:rFonts w:ascii="Times New Roman" w:hAnsi="Times New Roman" w:cs="Times New Roman"/>
          <w:b/>
        </w:rPr>
        <w:t>2</w:t>
      </w:r>
      <w:r w:rsidR="00AE2267" w:rsidRPr="004E6684">
        <w:rPr>
          <w:rFonts w:ascii="Times New Roman" w:hAnsi="Times New Roman" w:cs="Times New Roman"/>
          <w:b/>
        </w:rPr>
        <w:t>3</w:t>
      </w:r>
      <w:r w:rsidR="00856F3E" w:rsidRPr="004E6684">
        <w:rPr>
          <w:rFonts w:ascii="Times New Roman" w:hAnsi="Times New Roman" w:cs="Times New Roman"/>
          <w:b/>
        </w:rPr>
        <w:t xml:space="preserve"> stycznia</w:t>
      </w:r>
      <w:r w:rsidR="00711509" w:rsidRPr="004E6684">
        <w:rPr>
          <w:rFonts w:ascii="Times New Roman" w:hAnsi="Times New Roman" w:cs="Times New Roman"/>
          <w:b/>
        </w:rPr>
        <w:t xml:space="preserve"> </w:t>
      </w:r>
      <w:r w:rsidR="00856F3E" w:rsidRPr="004E6684">
        <w:rPr>
          <w:rFonts w:ascii="Times New Roman" w:hAnsi="Times New Roman" w:cs="Times New Roman"/>
          <w:b/>
        </w:rPr>
        <w:t>201</w:t>
      </w:r>
      <w:r w:rsidR="00AE2267" w:rsidRPr="004E6684">
        <w:rPr>
          <w:rFonts w:ascii="Times New Roman" w:hAnsi="Times New Roman" w:cs="Times New Roman"/>
          <w:b/>
        </w:rPr>
        <w:t>4</w:t>
      </w:r>
      <w:r w:rsidR="003A3321">
        <w:rPr>
          <w:rFonts w:ascii="Times New Roman" w:hAnsi="Times New Roman" w:cs="Times New Roman"/>
          <w:b/>
        </w:rPr>
        <w:t xml:space="preserve"> r. </w:t>
      </w:r>
      <w:r w:rsidRPr="004E6684">
        <w:rPr>
          <w:rFonts w:ascii="Times New Roman" w:hAnsi="Times New Roman" w:cs="Times New Roman"/>
          <w:b/>
        </w:rPr>
        <w:t>godz. 10</w:t>
      </w:r>
      <w:r w:rsidRPr="004E6684">
        <w:rPr>
          <w:rFonts w:ascii="Times New Roman" w:hAnsi="Times New Roman" w:cs="Times New Roman"/>
          <w:b/>
          <w:u w:val="single"/>
          <w:vertAlign w:val="superscript"/>
        </w:rPr>
        <w:t>15</w:t>
      </w:r>
    </w:p>
    <w:p w:rsidR="00A817E7" w:rsidRPr="004E6684" w:rsidRDefault="00A817E7" w:rsidP="00B66447">
      <w:pPr>
        <w:numPr>
          <w:ilvl w:val="0"/>
          <w:numId w:val="48"/>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t xml:space="preserve">Bezpośrednio przed otwarciem ofert wykonawcy zostaną poinformowani o wysokości kwoty, jaką zamawiający zamierza przeznaczyć na sfinansowanie zamówienia. </w:t>
      </w:r>
    </w:p>
    <w:p w:rsidR="00A817E7" w:rsidRPr="004E6684" w:rsidRDefault="00A817E7" w:rsidP="00B66447">
      <w:pPr>
        <w:numPr>
          <w:ilvl w:val="0"/>
          <w:numId w:val="48"/>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t>Otwarcie ofert jest jawne i nastąpi bezpośrednio  po odczytaniu w/w  informacji.</w:t>
      </w:r>
    </w:p>
    <w:p w:rsidR="00A817E7" w:rsidRPr="004E6684" w:rsidRDefault="00A817E7" w:rsidP="00B66447">
      <w:pPr>
        <w:numPr>
          <w:ilvl w:val="0"/>
          <w:numId w:val="48"/>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t xml:space="preserve">Po otwarciu ofert </w:t>
      </w:r>
      <w:r w:rsidR="00FE7D62">
        <w:rPr>
          <w:rFonts w:ascii="Times New Roman" w:hAnsi="Times New Roman" w:cs="Times New Roman"/>
        </w:rPr>
        <w:t xml:space="preserve">zostaną </w:t>
      </w:r>
      <w:r w:rsidRPr="004E6684">
        <w:rPr>
          <w:rFonts w:ascii="Times New Roman" w:hAnsi="Times New Roman" w:cs="Times New Roman"/>
        </w:rPr>
        <w:t>przekazane następujące informacje odczytane indywidualnie dla każdego zadania: nazwa i siedziba wykonawcy, otwierana i cena brutto otwieranej oferty.</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XII. Opis sposobu obliczenia ceny</w:t>
      </w:r>
    </w:p>
    <w:p w:rsidR="00A817E7" w:rsidRPr="004E6684" w:rsidRDefault="00A817E7" w:rsidP="00B66447">
      <w:pPr>
        <w:numPr>
          <w:ilvl w:val="0"/>
          <w:numId w:val="40"/>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t xml:space="preserve">Cena oferty uwzględnia wszystkie  zobowiązania, jakie poniesie Wykonawca z tytułu należytej oraz zgodnej z obowiązującymi przepisami realizacji dostawy oleju napędowego, musi być podana w PLN cyfrowo i słownie z wyodrębnieniem podatku VAT. </w:t>
      </w:r>
    </w:p>
    <w:p w:rsidR="00A817E7" w:rsidRPr="004E6684" w:rsidRDefault="00A817E7" w:rsidP="00B66447">
      <w:pPr>
        <w:numPr>
          <w:ilvl w:val="0"/>
          <w:numId w:val="40"/>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t>Dopuszcza się możliwość zmiany cen w przypadku jej wzrostu lub obniżki u producenta. Podstawą ewentualnej zmiany cen będzie oświadczenie producenta o zmianie ceny w stosunku do ceny z przetargu lub informacja o zmianie cen paliw ogłoszona na stronie internetowej producenta.</w:t>
      </w:r>
    </w:p>
    <w:p w:rsidR="00A817E7" w:rsidRPr="004E6684" w:rsidRDefault="00A817E7" w:rsidP="00B66447">
      <w:pPr>
        <w:numPr>
          <w:ilvl w:val="0"/>
          <w:numId w:val="40"/>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t>Prawidłowe ustalenie podatku VAT należy do obowiązków Wykonawcy, zgodnie z przepisami ustawy o podatku od towarów i usług oraz podatku akcyzowym.</w:t>
      </w:r>
    </w:p>
    <w:p w:rsidR="00A817E7" w:rsidRPr="004E6684" w:rsidRDefault="00A817E7" w:rsidP="00B66447">
      <w:pPr>
        <w:numPr>
          <w:ilvl w:val="0"/>
          <w:numId w:val="40"/>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lastRenderedPageBreak/>
        <w:t>Zastosowanie przez wykonawcę stawki podatku VAT niezgodnej z obowiązującymi przepisami spowoduje odrzucenie oferty.</w:t>
      </w:r>
    </w:p>
    <w:p w:rsidR="00A817E7" w:rsidRPr="004E6684" w:rsidRDefault="00A817E7" w:rsidP="00B66447">
      <w:pPr>
        <w:numPr>
          <w:ilvl w:val="0"/>
          <w:numId w:val="40"/>
        </w:numPr>
        <w:suppressAutoHyphens w:val="0"/>
        <w:spacing w:after="0" w:line="360" w:lineRule="auto"/>
        <w:ind w:left="426"/>
        <w:jc w:val="both"/>
        <w:rPr>
          <w:rFonts w:ascii="Times New Roman" w:hAnsi="Times New Roman" w:cs="Times New Roman"/>
        </w:rPr>
      </w:pPr>
      <w:r w:rsidRPr="004E6684">
        <w:rPr>
          <w:rFonts w:ascii="Times New Roman" w:hAnsi="Times New Roman" w:cs="Times New Roman"/>
        </w:rPr>
        <w:t>Zamawiający poprawia w ofercie :</w:t>
      </w:r>
    </w:p>
    <w:p w:rsidR="00A817E7" w:rsidRPr="004E6684" w:rsidRDefault="00A817E7" w:rsidP="00B66447">
      <w:pPr>
        <w:numPr>
          <w:ilvl w:val="1"/>
          <w:numId w:val="41"/>
        </w:numPr>
        <w:tabs>
          <w:tab w:val="num" w:pos="1440"/>
        </w:tabs>
        <w:suppressAutoHyphens w:val="0"/>
        <w:autoSpaceDE w:val="0"/>
        <w:autoSpaceDN w:val="0"/>
        <w:adjustRightInd w:val="0"/>
        <w:spacing w:before="60" w:after="0" w:line="360" w:lineRule="auto"/>
        <w:ind w:left="1434" w:hanging="357"/>
        <w:jc w:val="both"/>
        <w:rPr>
          <w:rFonts w:ascii="Times New Roman" w:hAnsi="Times New Roman" w:cs="Times New Roman"/>
          <w:bCs/>
        </w:rPr>
      </w:pPr>
      <w:r w:rsidRPr="004E6684">
        <w:rPr>
          <w:rFonts w:ascii="Times New Roman" w:hAnsi="Times New Roman" w:cs="Times New Roman"/>
          <w:bCs/>
        </w:rPr>
        <w:t>oczywiste omyłki pisarskie,</w:t>
      </w:r>
    </w:p>
    <w:p w:rsidR="00A817E7" w:rsidRPr="004E6684" w:rsidRDefault="00A817E7" w:rsidP="00B66447">
      <w:pPr>
        <w:numPr>
          <w:ilvl w:val="1"/>
          <w:numId w:val="41"/>
        </w:numPr>
        <w:tabs>
          <w:tab w:val="num" w:pos="1440"/>
        </w:tabs>
        <w:suppressAutoHyphens w:val="0"/>
        <w:autoSpaceDE w:val="0"/>
        <w:autoSpaceDN w:val="0"/>
        <w:adjustRightInd w:val="0"/>
        <w:spacing w:before="60" w:after="0" w:line="360" w:lineRule="auto"/>
        <w:ind w:left="1434" w:hanging="357"/>
        <w:jc w:val="both"/>
        <w:rPr>
          <w:rFonts w:ascii="Times New Roman" w:hAnsi="Times New Roman" w:cs="Times New Roman"/>
          <w:bCs/>
        </w:rPr>
      </w:pPr>
      <w:r w:rsidRPr="004E6684">
        <w:rPr>
          <w:rFonts w:ascii="Times New Roman" w:hAnsi="Times New Roman" w:cs="Times New Roman"/>
          <w:bCs/>
        </w:rPr>
        <w:t>oczywiste omyłki rachunkowe, z uwzgl</w:t>
      </w:r>
      <w:r w:rsidRPr="004E6684">
        <w:rPr>
          <w:rFonts w:ascii="Times New Roman" w:eastAsia="TimesNewRoman,Bold" w:hAnsi="Times New Roman" w:cs="Times New Roman"/>
          <w:bCs/>
        </w:rPr>
        <w:t>ę</w:t>
      </w:r>
      <w:r w:rsidRPr="004E6684">
        <w:rPr>
          <w:rFonts w:ascii="Times New Roman" w:hAnsi="Times New Roman" w:cs="Times New Roman"/>
          <w:bCs/>
        </w:rPr>
        <w:t>dnieniem konsekwencji rachunkowych dokonanych poprawek,</w:t>
      </w:r>
    </w:p>
    <w:p w:rsidR="00A817E7" w:rsidRPr="004E6684" w:rsidRDefault="00A817E7" w:rsidP="00B66447">
      <w:pPr>
        <w:numPr>
          <w:ilvl w:val="1"/>
          <w:numId w:val="41"/>
        </w:numPr>
        <w:tabs>
          <w:tab w:val="num" w:pos="0"/>
        </w:tabs>
        <w:suppressAutoHyphens w:val="0"/>
        <w:autoSpaceDE w:val="0"/>
        <w:autoSpaceDN w:val="0"/>
        <w:adjustRightInd w:val="0"/>
        <w:spacing w:before="60" w:after="0" w:line="360" w:lineRule="auto"/>
        <w:ind w:left="1434" w:hanging="357"/>
        <w:jc w:val="both"/>
        <w:rPr>
          <w:rFonts w:ascii="Times New Roman" w:hAnsi="Times New Roman" w:cs="Times New Roman"/>
          <w:bCs/>
        </w:rPr>
      </w:pPr>
      <w:r w:rsidRPr="004E6684">
        <w:rPr>
          <w:rFonts w:ascii="Times New Roman" w:hAnsi="Times New Roman" w:cs="Times New Roman"/>
          <w:bCs/>
        </w:rPr>
        <w:t>inne omyłki polegaj</w:t>
      </w:r>
      <w:r w:rsidRPr="004E6684">
        <w:rPr>
          <w:rFonts w:ascii="Times New Roman" w:eastAsia="TimesNewRoman,Bold" w:hAnsi="Times New Roman" w:cs="Times New Roman"/>
          <w:bCs/>
        </w:rPr>
        <w:t>ą</w:t>
      </w:r>
      <w:r w:rsidRPr="004E6684">
        <w:rPr>
          <w:rFonts w:ascii="Times New Roman" w:hAnsi="Times New Roman" w:cs="Times New Roman"/>
          <w:bCs/>
        </w:rPr>
        <w:t>ce na niezgodno</w:t>
      </w:r>
      <w:r w:rsidRPr="004E6684">
        <w:rPr>
          <w:rFonts w:ascii="Times New Roman" w:eastAsia="TimesNewRoman,Bold" w:hAnsi="Times New Roman" w:cs="Times New Roman"/>
          <w:bCs/>
        </w:rPr>
        <w:t>ś</w:t>
      </w:r>
      <w:r w:rsidRPr="004E6684">
        <w:rPr>
          <w:rFonts w:ascii="Times New Roman" w:hAnsi="Times New Roman" w:cs="Times New Roman"/>
          <w:bCs/>
        </w:rPr>
        <w:t>ci oferty ze specyfikacj</w:t>
      </w:r>
      <w:r w:rsidRPr="004E6684">
        <w:rPr>
          <w:rFonts w:ascii="Times New Roman" w:eastAsia="TimesNewRoman,Bold" w:hAnsi="Times New Roman" w:cs="Times New Roman"/>
          <w:bCs/>
        </w:rPr>
        <w:t xml:space="preserve">ą </w:t>
      </w:r>
      <w:r w:rsidRPr="004E6684">
        <w:rPr>
          <w:rFonts w:ascii="Times New Roman" w:hAnsi="Times New Roman" w:cs="Times New Roman"/>
          <w:bCs/>
        </w:rPr>
        <w:t>istotnych warunków zamówienia, niepowoduj</w:t>
      </w:r>
      <w:r w:rsidRPr="004E6684">
        <w:rPr>
          <w:rFonts w:ascii="Times New Roman" w:eastAsia="TimesNewRoman,Bold" w:hAnsi="Times New Roman" w:cs="Times New Roman"/>
          <w:bCs/>
        </w:rPr>
        <w:t>ą</w:t>
      </w:r>
      <w:r w:rsidRPr="004E6684">
        <w:rPr>
          <w:rFonts w:ascii="Times New Roman" w:hAnsi="Times New Roman" w:cs="Times New Roman"/>
          <w:bCs/>
        </w:rPr>
        <w:t>ce istotnych zmian w tre</w:t>
      </w:r>
      <w:r w:rsidRPr="004E6684">
        <w:rPr>
          <w:rFonts w:ascii="Times New Roman" w:eastAsia="TimesNewRoman,Bold" w:hAnsi="Times New Roman" w:cs="Times New Roman"/>
          <w:bCs/>
        </w:rPr>
        <w:t>ś</w:t>
      </w:r>
      <w:r w:rsidRPr="004E6684">
        <w:rPr>
          <w:rFonts w:ascii="Times New Roman" w:hAnsi="Times New Roman" w:cs="Times New Roman"/>
          <w:bCs/>
        </w:rPr>
        <w:t xml:space="preserve">ci oferty, </w:t>
      </w:r>
    </w:p>
    <w:p w:rsidR="00A817E7" w:rsidRPr="004E6684" w:rsidRDefault="00A817E7" w:rsidP="00B66447">
      <w:pPr>
        <w:autoSpaceDE w:val="0"/>
        <w:autoSpaceDN w:val="0"/>
        <w:adjustRightInd w:val="0"/>
        <w:spacing w:before="60" w:line="360" w:lineRule="auto"/>
        <w:rPr>
          <w:rFonts w:ascii="Times New Roman" w:hAnsi="Times New Roman" w:cs="Times New Roman"/>
          <w:bCs/>
        </w:rPr>
      </w:pPr>
      <w:r w:rsidRPr="004E6684">
        <w:rPr>
          <w:rFonts w:ascii="Times New Roman" w:hAnsi="Times New Roman" w:cs="Times New Roman"/>
          <w:bCs/>
        </w:rPr>
        <w:t>niezwłocznie zawiadamiaj</w:t>
      </w:r>
      <w:r w:rsidRPr="004E6684">
        <w:rPr>
          <w:rFonts w:ascii="Times New Roman" w:eastAsia="TimesNewRoman,Bold" w:hAnsi="Times New Roman" w:cs="Times New Roman"/>
          <w:bCs/>
        </w:rPr>
        <w:t>ą</w:t>
      </w:r>
      <w:r w:rsidRPr="004E6684">
        <w:rPr>
          <w:rFonts w:ascii="Times New Roman" w:hAnsi="Times New Roman" w:cs="Times New Roman"/>
          <w:bCs/>
        </w:rPr>
        <w:t>c o tym Wykonawc</w:t>
      </w:r>
      <w:r w:rsidRPr="004E6684">
        <w:rPr>
          <w:rFonts w:ascii="Times New Roman" w:eastAsia="TimesNewRoman,Bold" w:hAnsi="Times New Roman" w:cs="Times New Roman"/>
          <w:bCs/>
        </w:rPr>
        <w:t>ę</w:t>
      </w:r>
      <w:r w:rsidRPr="004E6684">
        <w:rPr>
          <w:rFonts w:ascii="Times New Roman" w:hAnsi="Times New Roman" w:cs="Times New Roman"/>
          <w:bCs/>
        </w:rPr>
        <w:t>, którego oferta została poprawiona.</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XIII. Kryteria wyboru oferty</w:t>
      </w:r>
    </w:p>
    <w:p w:rsidR="00A817E7" w:rsidRPr="004E6684" w:rsidRDefault="00A817E7" w:rsidP="00B66447">
      <w:pPr>
        <w:autoSpaceDE w:val="0"/>
        <w:autoSpaceDN w:val="0"/>
        <w:adjustRightInd w:val="0"/>
        <w:spacing w:before="120" w:line="360" w:lineRule="auto"/>
        <w:rPr>
          <w:rFonts w:ascii="Times New Roman" w:hAnsi="Times New Roman" w:cs="Times New Roman"/>
        </w:rPr>
      </w:pPr>
      <w:r w:rsidRPr="004E6684">
        <w:rPr>
          <w:rFonts w:ascii="Times New Roman" w:hAnsi="Times New Roman" w:cs="Times New Roman"/>
        </w:rPr>
        <w:t>Po stwierdzeniu ważności oferty ostatecznej, Zamawiający dokona jej oceny w oparciu o następujące kryteria:</w:t>
      </w:r>
    </w:p>
    <w:p w:rsidR="00A817E7" w:rsidRPr="004E6684" w:rsidRDefault="00A817E7" w:rsidP="00B66447">
      <w:pPr>
        <w:numPr>
          <w:ilvl w:val="0"/>
          <w:numId w:val="42"/>
        </w:numPr>
        <w:tabs>
          <w:tab w:val="clear" w:pos="1647"/>
          <w:tab w:val="num" w:pos="900"/>
        </w:tabs>
        <w:suppressAutoHyphens w:val="0"/>
        <w:autoSpaceDE w:val="0"/>
        <w:autoSpaceDN w:val="0"/>
        <w:adjustRightInd w:val="0"/>
        <w:spacing w:before="120" w:after="0" w:line="360" w:lineRule="auto"/>
        <w:ind w:left="896" w:hanging="357"/>
        <w:jc w:val="both"/>
        <w:rPr>
          <w:rFonts w:ascii="Times New Roman" w:hAnsi="Times New Roman" w:cs="Times New Roman"/>
        </w:rPr>
      </w:pPr>
      <w:r w:rsidRPr="004E6684">
        <w:rPr>
          <w:rFonts w:ascii="Times New Roman" w:hAnsi="Times New Roman" w:cs="Times New Roman"/>
        </w:rPr>
        <w:t>Kryterium oceny i jego waga:</w:t>
      </w:r>
    </w:p>
    <w:tbl>
      <w:tblPr>
        <w:tblpPr w:leftFromText="567" w:rightFromText="567" w:topFromText="142" w:bottomFromText="142" w:vertAnchor="text" w:horzAnchor="margin" w:tblpXSpec="center" w:tblpY="2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4822"/>
        <w:gridCol w:w="925"/>
        <w:gridCol w:w="669"/>
      </w:tblGrid>
      <w:tr w:rsidR="00A817E7" w:rsidRPr="004E6684" w:rsidTr="00B152E8">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b/>
              </w:rPr>
            </w:pPr>
            <w:r w:rsidRPr="004E6684">
              <w:rPr>
                <w:rFonts w:ascii="Times New Roman" w:hAnsi="Times New Roman" w:cs="Times New Roman"/>
                <w:b/>
              </w:rPr>
              <w:t>L.p.</w:t>
            </w:r>
          </w:p>
        </w:tc>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b/>
              </w:rPr>
            </w:pPr>
            <w:r w:rsidRPr="004E6684">
              <w:rPr>
                <w:rFonts w:ascii="Times New Roman" w:hAnsi="Times New Roman" w:cs="Times New Roman"/>
                <w:b/>
              </w:rPr>
              <w:t>KRYTERIUM</w:t>
            </w:r>
          </w:p>
        </w:tc>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b/>
              </w:rPr>
            </w:pPr>
            <w:r w:rsidRPr="004E6684">
              <w:rPr>
                <w:rFonts w:ascii="Times New Roman" w:hAnsi="Times New Roman" w:cs="Times New Roman"/>
                <w:b/>
              </w:rPr>
              <w:t xml:space="preserve">WAGA </w:t>
            </w:r>
          </w:p>
        </w:tc>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b/>
              </w:rPr>
            </w:pPr>
            <w:r w:rsidRPr="004E6684">
              <w:rPr>
                <w:rFonts w:ascii="Times New Roman" w:hAnsi="Times New Roman" w:cs="Times New Roman"/>
                <w:b/>
              </w:rPr>
              <w:t>PKT</w:t>
            </w:r>
          </w:p>
        </w:tc>
      </w:tr>
      <w:tr w:rsidR="00A817E7" w:rsidRPr="004E6684" w:rsidTr="00B152E8">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rPr>
            </w:pPr>
            <w:r w:rsidRPr="004E6684">
              <w:rPr>
                <w:rFonts w:ascii="Times New Roman" w:hAnsi="Times New Roman" w:cs="Times New Roman"/>
              </w:rPr>
              <w:t>1</w:t>
            </w:r>
          </w:p>
        </w:tc>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rPr>
            </w:pPr>
            <w:r w:rsidRPr="004E6684">
              <w:rPr>
                <w:rFonts w:ascii="Times New Roman" w:hAnsi="Times New Roman" w:cs="Times New Roman"/>
              </w:rPr>
              <w:t>Oferowana cena ogółem brutto za cało</w:t>
            </w:r>
            <w:r w:rsidRPr="004E6684">
              <w:rPr>
                <w:rFonts w:ascii="Times New Roman" w:eastAsia="TimesNewRoman" w:hAnsi="Times New Roman" w:cs="Times New Roman"/>
              </w:rPr>
              <w:t xml:space="preserve">ść </w:t>
            </w:r>
            <w:r w:rsidRPr="004E6684">
              <w:rPr>
                <w:rFonts w:ascii="Times New Roman" w:hAnsi="Times New Roman" w:cs="Times New Roman"/>
              </w:rPr>
              <w:t>wykonania</w:t>
            </w:r>
          </w:p>
          <w:p w:rsidR="00A817E7" w:rsidRPr="004E6684" w:rsidRDefault="00A817E7" w:rsidP="00B66447">
            <w:pPr>
              <w:autoSpaceDE w:val="0"/>
              <w:autoSpaceDN w:val="0"/>
              <w:adjustRightInd w:val="0"/>
              <w:spacing w:line="360" w:lineRule="auto"/>
              <w:rPr>
                <w:rFonts w:ascii="Times New Roman" w:hAnsi="Times New Roman" w:cs="Times New Roman"/>
              </w:rPr>
            </w:pPr>
            <w:r w:rsidRPr="004E6684">
              <w:rPr>
                <w:rFonts w:ascii="Times New Roman" w:hAnsi="Times New Roman" w:cs="Times New Roman"/>
              </w:rPr>
              <w:t>przedmiotu zamówienia (wzór j.n.)</w:t>
            </w:r>
          </w:p>
        </w:tc>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rPr>
            </w:pPr>
            <w:r w:rsidRPr="004E6684">
              <w:rPr>
                <w:rFonts w:ascii="Times New Roman" w:hAnsi="Times New Roman" w:cs="Times New Roman"/>
              </w:rPr>
              <w:t>100 %</w:t>
            </w:r>
          </w:p>
        </w:tc>
        <w:tc>
          <w:tcPr>
            <w:tcW w:w="0" w:type="auto"/>
          </w:tcPr>
          <w:p w:rsidR="00A817E7" w:rsidRPr="004E6684" w:rsidRDefault="00A817E7" w:rsidP="00B66447">
            <w:pPr>
              <w:autoSpaceDE w:val="0"/>
              <w:autoSpaceDN w:val="0"/>
              <w:adjustRightInd w:val="0"/>
              <w:spacing w:line="360" w:lineRule="auto"/>
              <w:rPr>
                <w:rFonts w:ascii="Times New Roman" w:hAnsi="Times New Roman" w:cs="Times New Roman"/>
              </w:rPr>
            </w:pPr>
            <w:r w:rsidRPr="004E6684">
              <w:rPr>
                <w:rFonts w:ascii="Times New Roman" w:hAnsi="Times New Roman" w:cs="Times New Roman"/>
              </w:rPr>
              <w:t>100</w:t>
            </w:r>
          </w:p>
          <w:p w:rsidR="00A817E7" w:rsidRPr="004E6684" w:rsidRDefault="00A817E7" w:rsidP="00B66447">
            <w:pPr>
              <w:autoSpaceDE w:val="0"/>
              <w:autoSpaceDN w:val="0"/>
              <w:adjustRightInd w:val="0"/>
              <w:spacing w:line="360" w:lineRule="auto"/>
              <w:rPr>
                <w:rFonts w:ascii="Times New Roman" w:hAnsi="Times New Roman" w:cs="Times New Roman"/>
              </w:rPr>
            </w:pPr>
          </w:p>
        </w:tc>
      </w:tr>
    </w:tbl>
    <w:p w:rsidR="00A817E7" w:rsidRPr="004E6684" w:rsidRDefault="00A817E7" w:rsidP="00B66447">
      <w:pPr>
        <w:autoSpaceDE w:val="0"/>
        <w:autoSpaceDN w:val="0"/>
        <w:adjustRightInd w:val="0"/>
        <w:spacing w:before="120" w:line="360" w:lineRule="auto"/>
        <w:ind w:left="896"/>
        <w:rPr>
          <w:rFonts w:ascii="Times New Roman" w:hAnsi="Times New Roman" w:cs="Times New Roman"/>
        </w:rPr>
      </w:pPr>
      <w:r w:rsidRPr="004E6684">
        <w:rPr>
          <w:rFonts w:ascii="Times New Roman" w:hAnsi="Times New Roman" w:cs="Times New Roman"/>
        </w:rPr>
        <w:t>Sposób obliczenia wartości punktowej:</w:t>
      </w:r>
    </w:p>
    <w:p w:rsidR="00A817E7" w:rsidRPr="004E6684" w:rsidRDefault="00A817E7" w:rsidP="00B66447">
      <w:pPr>
        <w:autoSpaceDE w:val="0"/>
        <w:autoSpaceDN w:val="0"/>
        <w:adjustRightInd w:val="0"/>
        <w:spacing w:before="120" w:line="360" w:lineRule="auto"/>
        <w:ind w:left="1080"/>
        <w:rPr>
          <w:rFonts w:ascii="Times New Roman" w:hAnsi="Times New Roman" w:cs="Times New Roman"/>
        </w:rPr>
      </w:pPr>
      <w:r w:rsidRPr="004E6684">
        <w:rPr>
          <w:rFonts w:ascii="Times New Roman" w:hAnsi="Times New Roman" w:cs="Times New Roman"/>
        </w:rPr>
        <w:t>Warto</w:t>
      </w:r>
      <w:r w:rsidRPr="004E6684">
        <w:rPr>
          <w:rFonts w:ascii="Times New Roman" w:eastAsia="TimesNewRoman" w:hAnsi="Times New Roman" w:cs="Times New Roman"/>
        </w:rPr>
        <w:t xml:space="preserve">ść </w:t>
      </w:r>
      <w:r w:rsidRPr="004E6684">
        <w:rPr>
          <w:rFonts w:ascii="Times New Roman" w:hAnsi="Times New Roman" w:cs="Times New Roman"/>
        </w:rPr>
        <w:t>punktowa ceny wyliczana b</w:t>
      </w:r>
      <w:r w:rsidRPr="004E6684">
        <w:rPr>
          <w:rFonts w:ascii="Times New Roman" w:eastAsia="TimesNewRoman" w:hAnsi="Times New Roman" w:cs="Times New Roman"/>
        </w:rPr>
        <w:t>ę</w:t>
      </w:r>
      <w:r w:rsidRPr="004E6684">
        <w:rPr>
          <w:rFonts w:ascii="Times New Roman" w:hAnsi="Times New Roman" w:cs="Times New Roman"/>
        </w:rPr>
        <w:t>dzie według wzoru</w:t>
      </w:r>
    </w:p>
    <w:p w:rsidR="00A817E7" w:rsidRPr="004E6684" w:rsidRDefault="00A817E7" w:rsidP="00B66447">
      <w:pPr>
        <w:autoSpaceDE w:val="0"/>
        <w:autoSpaceDN w:val="0"/>
        <w:adjustRightInd w:val="0"/>
        <w:spacing w:before="120" w:after="120" w:line="360" w:lineRule="auto"/>
        <w:ind w:left="1622"/>
        <w:rPr>
          <w:rFonts w:ascii="Times New Roman" w:hAnsi="Times New Roman" w:cs="Times New Roman"/>
          <w:b/>
          <w:bCs/>
        </w:rPr>
      </w:pPr>
      <w:r w:rsidRPr="004E6684">
        <w:rPr>
          <w:rFonts w:ascii="Times New Roman" w:hAnsi="Times New Roman" w:cs="Times New Roman"/>
          <w:b/>
          <w:bCs/>
        </w:rPr>
        <w:t>C = (</w:t>
      </w:r>
      <w:proofErr w:type="spellStart"/>
      <w:r w:rsidRPr="004E6684">
        <w:rPr>
          <w:rFonts w:ascii="Times New Roman" w:hAnsi="Times New Roman" w:cs="Times New Roman"/>
          <w:b/>
          <w:bCs/>
        </w:rPr>
        <w:t>C</w:t>
      </w:r>
      <w:r w:rsidRPr="004E6684">
        <w:rPr>
          <w:rFonts w:ascii="Times New Roman" w:hAnsi="Times New Roman" w:cs="Times New Roman"/>
          <w:b/>
          <w:bCs/>
          <w:vertAlign w:val="subscript"/>
        </w:rPr>
        <w:t>min</w:t>
      </w:r>
      <w:proofErr w:type="spellEnd"/>
      <w:r w:rsidRPr="004E6684">
        <w:rPr>
          <w:rFonts w:ascii="Times New Roman" w:hAnsi="Times New Roman" w:cs="Times New Roman"/>
          <w:b/>
          <w:bCs/>
        </w:rPr>
        <w:t xml:space="preserve"> / </w:t>
      </w:r>
      <w:proofErr w:type="spellStart"/>
      <w:r w:rsidRPr="004E6684">
        <w:rPr>
          <w:rFonts w:ascii="Times New Roman" w:hAnsi="Times New Roman" w:cs="Times New Roman"/>
          <w:b/>
          <w:bCs/>
        </w:rPr>
        <w:t>C</w:t>
      </w:r>
      <w:r w:rsidRPr="004E6684">
        <w:rPr>
          <w:rFonts w:ascii="Times New Roman" w:hAnsi="Times New Roman" w:cs="Times New Roman"/>
          <w:b/>
          <w:bCs/>
          <w:vertAlign w:val="subscript"/>
        </w:rPr>
        <w:t>n</w:t>
      </w:r>
      <w:proofErr w:type="spellEnd"/>
      <w:r w:rsidRPr="004E6684">
        <w:rPr>
          <w:rFonts w:ascii="Times New Roman" w:hAnsi="Times New Roman" w:cs="Times New Roman"/>
          <w:b/>
          <w:bCs/>
        </w:rPr>
        <w:t>) x 100</w:t>
      </w:r>
    </w:p>
    <w:p w:rsidR="00A817E7" w:rsidRPr="004E6684" w:rsidRDefault="00A817E7" w:rsidP="00B66447">
      <w:pPr>
        <w:autoSpaceDE w:val="0"/>
        <w:autoSpaceDN w:val="0"/>
        <w:adjustRightInd w:val="0"/>
        <w:spacing w:line="360" w:lineRule="auto"/>
        <w:ind w:left="1080"/>
        <w:rPr>
          <w:rFonts w:ascii="Times New Roman" w:hAnsi="Times New Roman" w:cs="Times New Roman"/>
        </w:rPr>
      </w:pPr>
      <w:r w:rsidRPr="004E6684">
        <w:rPr>
          <w:rFonts w:ascii="Times New Roman" w:hAnsi="Times New Roman" w:cs="Times New Roman"/>
        </w:rPr>
        <w:t>gdzie:</w:t>
      </w:r>
    </w:p>
    <w:p w:rsidR="00A817E7" w:rsidRPr="004E6684" w:rsidRDefault="00A817E7" w:rsidP="00B66447">
      <w:pPr>
        <w:autoSpaceDE w:val="0"/>
        <w:autoSpaceDN w:val="0"/>
        <w:adjustRightInd w:val="0"/>
        <w:spacing w:before="60" w:line="360" w:lineRule="auto"/>
        <w:ind w:left="1620" w:hanging="180"/>
        <w:rPr>
          <w:rFonts w:ascii="Times New Roman" w:hAnsi="Times New Roman" w:cs="Times New Roman"/>
        </w:rPr>
      </w:pPr>
      <w:r w:rsidRPr="004E6684">
        <w:rPr>
          <w:rFonts w:ascii="Times New Roman" w:hAnsi="Times New Roman" w:cs="Times New Roman"/>
        </w:rPr>
        <w:t>C`</w:t>
      </w:r>
      <w:r w:rsidRPr="004E6684">
        <w:rPr>
          <w:rFonts w:ascii="Times New Roman" w:hAnsi="Times New Roman" w:cs="Times New Roman"/>
        </w:rPr>
        <w:tab/>
        <w:t>– punkty za cen</w:t>
      </w:r>
      <w:r w:rsidRPr="004E6684">
        <w:rPr>
          <w:rFonts w:ascii="Times New Roman" w:eastAsia="TimesNewRoman" w:hAnsi="Times New Roman" w:cs="Times New Roman"/>
        </w:rPr>
        <w:t xml:space="preserve">ę </w:t>
      </w:r>
      <w:r w:rsidRPr="004E6684">
        <w:rPr>
          <w:rFonts w:ascii="Times New Roman" w:hAnsi="Times New Roman" w:cs="Times New Roman"/>
        </w:rPr>
        <w:t>przy wadze - 100 %, przy czym 1 % = 1 pkt</w:t>
      </w:r>
    </w:p>
    <w:p w:rsidR="00A817E7" w:rsidRPr="004E6684" w:rsidRDefault="00A817E7" w:rsidP="00B66447">
      <w:pPr>
        <w:autoSpaceDE w:val="0"/>
        <w:autoSpaceDN w:val="0"/>
        <w:adjustRightInd w:val="0"/>
        <w:spacing w:before="60" w:line="360" w:lineRule="auto"/>
        <w:ind w:left="1620" w:hanging="180"/>
        <w:rPr>
          <w:rFonts w:ascii="Times New Roman" w:hAnsi="Times New Roman" w:cs="Times New Roman"/>
        </w:rPr>
      </w:pPr>
      <w:proofErr w:type="spellStart"/>
      <w:r w:rsidRPr="004E6684">
        <w:rPr>
          <w:rFonts w:ascii="Times New Roman" w:hAnsi="Times New Roman" w:cs="Times New Roman"/>
        </w:rPr>
        <w:t>C</w:t>
      </w:r>
      <w:r w:rsidRPr="004E6684">
        <w:rPr>
          <w:rFonts w:ascii="Times New Roman" w:hAnsi="Times New Roman" w:cs="Times New Roman"/>
          <w:b/>
          <w:bCs/>
          <w:vertAlign w:val="subscript"/>
        </w:rPr>
        <w:t>min</w:t>
      </w:r>
      <w:proofErr w:type="spellEnd"/>
      <w:r w:rsidRPr="004E6684">
        <w:rPr>
          <w:rFonts w:ascii="Times New Roman" w:hAnsi="Times New Roman" w:cs="Times New Roman"/>
        </w:rPr>
        <w:tab/>
        <w:t xml:space="preserve">- najniższa cena brutto wśród ważnych ofert 1 litra oleju </w:t>
      </w:r>
    </w:p>
    <w:p w:rsidR="00A817E7" w:rsidRPr="004E6684" w:rsidRDefault="00A817E7" w:rsidP="00B66447">
      <w:pPr>
        <w:autoSpaceDE w:val="0"/>
        <w:autoSpaceDN w:val="0"/>
        <w:adjustRightInd w:val="0"/>
        <w:spacing w:before="60" w:line="360" w:lineRule="auto"/>
        <w:ind w:left="1620" w:hanging="180"/>
        <w:rPr>
          <w:rFonts w:ascii="Times New Roman" w:hAnsi="Times New Roman" w:cs="Times New Roman"/>
        </w:rPr>
      </w:pPr>
      <w:proofErr w:type="spellStart"/>
      <w:r w:rsidRPr="004E6684">
        <w:rPr>
          <w:rFonts w:ascii="Times New Roman" w:hAnsi="Times New Roman" w:cs="Times New Roman"/>
        </w:rPr>
        <w:t>C</w:t>
      </w:r>
      <w:r w:rsidRPr="004E6684">
        <w:rPr>
          <w:rFonts w:ascii="Times New Roman" w:hAnsi="Times New Roman" w:cs="Times New Roman"/>
          <w:b/>
          <w:bCs/>
          <w:vertAlign w:val="subscript"/>
        </w:rPr>
        <w:t>n</w:t>
      </w:r>
      <w:proofErr w:type="spellEnd"/>
      <w:r w:rsidRPr="004E6684">
        <w:rPr>
          <w:rFonts w:ascii="Times New Roman" w:hAnsi="Times New Roman" w:cs="Times New Roman"/>
        </w:rPr>
        <w:t xml:space="preserve"> - cena brutto badanej oferty 1 litra oleju </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 xml:space="preserve">XIV. Informacje o formalnościach, jakie powinny zostać dopełnione po wyborze oferty w celu zawarcia umowy </w:t>
      </w:r>
    </w:p>
    <w:p w:rsidR="00E9133A" w:rsidRPr="004E6684" w:rsidRDefault="00E9133A" w:rsidP="00B66447">
      <w:pPr>
        <w:pStyle w:val="Akapitzlist"/>
        <w:numPr>
          <w:ilvl w:val="1"/>
          <w:numId w:val="44"/>
        </w:numPr>
        <w:tabs>
          <w:tab w:val="clear" w:pos="1440"/>
        </w:tabs>
        <w:suppressAutoHyphens w:val="0"/>
        <w:overflowPunct w:val="0"/>
        <w:autoSpaceDE w:val="0"/>
        <w:autoSpaceDN w:val="0"/>
        <w:adjustRightInd w:val="0"/>
        <w:spacing w:line="360" w:lineRule="auto"/>
        <w:ind w:left="426"/>
        <w:contextualSpacing/>
        <w:jc w:val="both"/>
        <w:textAlignment w:val="baseline"/>
        <w:rPr>
          <w:rFonts w:ascii="Times New Roman" w:hAnsi="Times New Roman" w:cs="Times New Roman"/>
          <w:bCs/>
        </w:rPr>
      </w:pPr>
      <w:r w:rsidRPr="004E6684">
        <w:rPr>
          <w:rFonts w:ascii="Times New Roman" w:hAnsi="Times New Roman" w:cs="Times New Roman"/>
          <w:bCs/>
        </w:rPr>
        <w:t>Wykonawcy wspólnie ubiegaj</w:t>
      </w:r>
      <w:r w:rsidRPr="004E6684">
        <w:rPr>
          <w:rFonts w:ascii="Times New Roman" w:eastAsia="TimesNewRoman" w:hAnsi="Times New Roman" w:cs="Times New Roman"/>
          <w:bCs/>
        </w:rPr>
        <w:t>ą</w:t>
      </w:r>
      <w:r w:rsidRPr="004E6684">
        <w:rPr>
          <w:rFonts w:ascii="Times New Roman" w:hAnsi="Times New Roman" w:cs="Times New Roman"/>
          <w:bCs/>
        </w:rPr>
        <w:t>cy si</w:t>
      </w:r>
      <w:r w:rsidRPr="004E6684">
        <w:rPr>
          <w:rFonts w:ascii="Times New Roman" w:eastAsia="TimesNewRoman" w:hAnsi="Times New Roman" w:cs="Times New Roman"/>
          <w:bCs/>
        </w:rPr>
        <w:t xml:space="preserve">ę </w:t>
      </w:r>
      <w:r w:rsidRPr="004E6684">
        <w:rPr>
          <w:rFonts w:ascii="Times New Roman" w:hAnsi="Times New Roman" w:cs="Times New Roman"/>
          <w:bCs/>
        </w:rPr>
        <w:t>o niniejsze zamówienie, których oferta zostanie uznana za najkorzystniejsz</w:t>
      </w:r>
      <w:r w:rsidRPr="004E6684">
        <w:rPr>
          <w:rFonts w:ascii="Times New Roman" w:eastAsia="TimesNewRoman" w:hAnsi="Times New Roman" w:cs="Times New Roman"/>
          <w:bCs/>
        </w:rPr>
        <w:t>ą</w:t>
      </w:r>
      <w:r w:rsidRPr="004E6684">
        <w:rPr>
          <w:rFonts w:ascii="Times New Roman" w:hAnsi="Times New Roman" w:cs="Times New Roman"/>
          <w:bCs/>
        </w:rPr>
        <w:t>, przed podpisaniem umowy o realizacj</w:t>
      </w:r>
      <w:r w:rsidRPr="004E6684">
        <w:rPr>
          <w:rFonts w:ascii="Times New Roman" w:eastAsia="TimesNewRoman" w:hAnsi="Times New Roman" w:cs="Times New Roman"/>
          <w:bCs/>
        </w:rPr>
        <w:t xml:space="preserve">ę </w:t>
      </w:r>
      <w:r w:rsidRPr="004E6684">
        <w:rPr>
          <w:rFonts w:ascii="Times New Roman" w:hAnsi="Times New Roman" w:cs="Times New Roman"/>
          <w:bCs/>
        </w:rPr>
        <w:t>zamówienia, s</w:t>
      </w:r>
      <w:r w:rsidRPr="004E6684">
        <w:rPr>
          <w:rFonts w:ascii="Times New Roman" w:eastAsia="TimesNewRoman" w:hAnsi="Times New Roman" w:cs="Times New Roman"/>
          <w:bCs/>
        </w:rPr>
        <w:t xml:space="preserve">ą </w:t>
      </w:r>
      <w:r w:rsidRPr="004E6684">
        <w:rPr>
          <w:rFonts w:ascii="Times New Roman" w:hAnsi="Times New Roman" w:cs="Times New Roman"/>
          <w:bCs/>
        </w:rPr>
        <w:t>zobowi</w:t>
      </w:r>
      <w:r w:rsidRPr="004E6684">
        <w:rPr>
          <w:rFonts w:ascii="Times New Roman" w:eastAsia="TimesNewRoman" w:hAnsi="Times New Roman" w:cs="Times New Roman"/>
          <w:bCs/>
        </w:rPr>
        <w:t>ą</w:t>
      </w:r>
      <w:r w:rsidRPr="004E6684">
        <w:rPr>
          <w:rFonts w:ascii="Times New Roman" w:hAnsi="Times New Roman" w:cs="Times New Roman"/>
          <w:bCs/>
        </w:rPr>
        <w:t>zani przyj</w:t>
      </w:r>
      <w:r w:rsidRPr="004E6684">
        <w:rPr>
          <w:rFonts w:ascii="Times New Roman" w:eastAsia="TimesNewRoman" w:hAnsi="Times New Roman" w:cs="Times New Roman"/>
          <w:bCs/>
        </w:rPr>
        <w:t>ąć</w:t>
      </w:r>
      <w:r w:rsidRPr="004E6684">
        <w:rPr>
          <w:rFonts w:ascii="Times New Roman" w:hAnsi="Times New Roman" w:cs="Times New Roman"/>
          <w:bCs/>
        </w:rPr>
        <w:t xml:space="preserve"> pisemne porozumienie wszystkich Wykonawców. W tym celu przed podpisaniem umowy o </w:t>
      </w:r>
      <w:r w:rsidRPr="004E6684">
        <w:rPr>
          <w:rFonts w:ascii="Times New Roman" w:hAnsi="Times New Roman" w:cs="Times New Roman"/>
          <w:bCs/>
        </w:rPr>
        <w:lastRenderedPageBreak/>
        <w:t>niniejsze zamówienie s</w:t>
      </w:r>
      <w:r w:rsidRPr="004E6684">
        <w:rPr>
          <w:rFonts w:ascii="Times New Roman" w:eastAsia="TimesNewRoman" w:hAnsi="Times New Roman" w:cs="Times New Roman"/>
          <w:bCs/>
        </w:rPr>
        <w:t xml:space="preserve">ą </w:t>
      </w:r>
      <w:r w:rsidRPr="004E6684">
        <w:rPr>
          <w:rFonts w:ascii="Times New Roman" w:hAnsi="Times New Roman" w:cs="Times New Roman"/>
          <w:bCs/>
        </w:rPr>
        <w:t>oni zobowi</w:t>
      </w:r>
      <w:r w:rsidRPr="004E6684">
        <w:rPr>
          <w:rFonts w:ascii="Times New Roman" w:eastAsia="TimesNewRoman" w:hAnsi="Times New Roman" w:cs="Times New Roman"/>
          <w:bCs/>
        </w:rPr>
        <w:t>ą</w:t>
      </w:r>
      <w:r w:rsidRPr="004E6684">
        <w:rPr>
          <w:rFonts w:ascii="Times New Roman" w:hAnsi="Times New Roman" w:cs="Times New Roman"/>
          <w:bCs/>
        </w:rPr>
        <w:t>zani przedstawi</w:t>
      </w:r>
      <w:r w:rsidRPr="004E6684">
        <w:rPr>
          <w:rFonts w:ascii="Times New Roman" w:eastAsia="TimesNewRoman" w:hAnsi="Times New Roman" w:cs="Times New Roman"/>
          <w:bCs/>
        </w:rPr>
        <w:t xml:space="preserve">ć </w:t>
      </w:r>
      <w:r w:rsidRPr="004E6684">
        <w:rPr>
          <w:rFonts w:ascii="Times New Roman" w:hAnsi="Times New Roman" w:cs="Times New Roman"/>
          <w:bCs/>
        </w:rPr>
        <w:t>Zamawiaj</w:t>
      </w:r>
      <w:r w:rsidRPr="004E6684">
        <w:rPr>
          <w:rFonts w:ascii="Times New Roman" w:eastAsia="TimesNewRoman" w:hAnsi="Times New Roman" w:cs="Times New Roman"/>
          <w:bCs/>
        </w:rPr>
        <w:t>ą</w:t>
      </w:r>
      <w:r w:rsidRPr="004E6684">
        <w:rPr>
          <w:rFonts w:ascii="Times New Roman" w:hAnsi="Times New Roman" w:cs="Times New Roman"/>
          <w:bCs/>
        </w:rPr>
        <w:t xml:space="preserve">cemu stosowną umowę regulującą współpracę tych wykonawców. </w:t>
      </w:r>
    </w:p>
    <w:p w:rsidR="00E9133A" w:rsidRPr="004E6684" w:rsidRDefault="00E9133A" w:rsidP="00B66447">
      <w:pPr>
        <w:pStyle w:val="Akapitzlist"/>
        <w:numPr>
          <w:ilvl w:val="1"/>
          <w:numId w:val="44"/>
        </w:numPr>
        <w:tabs>
          <w:tab w:val="clear" w:pos="1440"/>
        </w:tabs>
        <w:suppressAutoHyphens w:val="0"/>
        <w:overflowPunct w:val="0"/>
        <w:autoSpaceDE w:val="0"/>
        <w:autoSpaceDN w:val="0"/>
        <w:adjustRightInd w:val="0"/>
        <w:spacing w:line="360" w:lineRule="auto"/>
        <w:ind w:left="426" w:hanging="426"/>
        <w:contextualSpacing/>
        <w:jc w:val="both"/>
        <w:textAlignment w:val="baseline"/>
        <w:rPr>
          <w:rFonts w:ascii="Times New Roman" w:hAnsi="Times New Roman" w:cs="Times New Roman"/>
          <w:bCs/>
        </w:rPr>
      </w:pPr>
      <w:r w:rsidRPr="004E6684">
        <w:rPr>
          <w:rFonts w:ascii="Times New Roman" w:hAnsi="Times New Roman" w:cs="Times New Roman"/>
          <w:bCs/>
        </w:rPr>
        <w:t>Zamawiający, po wyborze najkorzystniejszej oferty zawiadomi wszystkich Wykonawców, którzy złożyli ofertę o:</w:t>
      </w:r>
    </w:p>
    <w:p w:rsidR="00E9133A" w:rsidRPr="004E6684" w:rsidRDefault="00E9133A" w:rsidP="00B66447">
      <w:pPr>
        <w:numPr>
          <w:ilvl w:val="0"/>
          <w:numId w:val="43"/>
        </w:numPr>
        <w:suppressAutoHyphens w:val="0"/>
        <w:autoSpaceDE w:val="0"/>
        <w:autoSpaceDN w:val="0"/>
        <w:adjustRightInd w:val="0"/>
        <w:spacing w:after="0" w:line="360" w:lineRule="auto"/>
        <w:ind w:left="851" w:hanging="284"/>
        <w:jc w:val="both"/>
        <w:rPr>
          <w:rFonts w:ascii="Times New Roman" w:hAnsi="Times New Roman" w:cs="Times New Roman"/>
          <w:lang w:eastAsia="pl-PL"/>
        </w:rPr>
      </w:pPr>
      <w:r w:rsidRPr="004E6684">
        <w:rPr>
          <w:rFonts w:ascii="Times New Roman" w:hAnsi="Times New Roman" w:cs="Times New Roman"/>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9133A" w:rsidRPr="004E6684" w:rsidRDefault="00E9133A" w:rsidP="00B66447">
      <w:pPr>
        <w:numPr>
          <w:ilvl w:val="0"/>
          <w:numId w:val="43"/>
        </w:numPr>
        <w:suppressAutoHyphens w:val="0"/>
        <w:autoSpaceDE w:val="0"/>
        <w:autoSpaceDN w:val="0"/>
        <w:adjustRightInd w:val="0"/>
        <w:spacing w:after="0" w:line="360" w:lineRule="auto"/>
        <w:ind w:left="851" w:hanging="284"/>
        <w:jc w:val="both"/>
        <w:rPr>
          <w:rFonts w:ascii="Times New Roman" w:hAnsi="Times New Roman" w:cs="Times New Roman"/>
          <w:lang w:eastAsia="pl-PL"/>
        </w:rPr>
      </w:pPr>
      <w:r w:rsidRPr="004E6684">
        <w:rPr>
          <w:rFonts w:ascii="Times New Roman" w:hAnsi="Times New Roman" w:cs="Times New Roman"/>
          <w:lang w:eastAsia="pl-PL"/>
        </w:rPr>
        <w:t>wykonawcach, których oferty zostały odrzucone, podając uzasadnienie faktyczne i prawne,</w:t>
      </w:r>
    </w:p>
    <w:p w:rsidR="00E9133A" w:rsidRPr="004E6684" w:rsidRDefault="00E9133A" w:rsidP="00B66447">
      <w:pPr>
        <w:numPr>
          <w:ilvl w:val="0"/>
          <w:numId w:val="43"/>
        </w:numPr>
        <w:suppressAutoHyphens w:val="0"/>
        <w:autoSpaceDE w:val="0"/>
        <w:autoSpaceDN w:val="0"/>
        <w:adjustRightInd w:val="0"/>
        <w:spacing w:after="0" w:line="360" w:lineRule="auto"/>
        <w:ind w:left="851" w:hanging="284"/>
        <w:jc w:val="both"/>
        <w:rPr>
          <w:rFonts w:ascii="Times New Roman" w:hAnsi="Times New Roman" w:cs="Times New Roman"/>
          <w:lang w:eastAsia="pl-PL"/>
        </w:rPr>
      </w:pPr>
      <w:r w:rsidRPr="004E6684">
        <w:rPr>
          <w:rFonts w:ascii="Times New Roman" w:hAnsi="Times New Roman" w:cs="Times New Roman"/>
          <w:lang w:eastAsia="pl-PL"/>
        </w:rPr>
        <w:t>wykonawcach, którzy zostali wykluczeni z postępowania o udzielenie zamówienia, podając uzasadnienie faktyczne i prawne,</w:t>
      </w:r>
    </w:p>
    <w:p w:rsidR="00E9133A" w:rsidRPr="004E6684" w:rsidRDefault="00E9133A" w:rsidP="00B66447">
      <w:pPr>
        <w:numPr>
          <w:ilvl w:val="0"/>
          <w:numId w:val="43"/>
        </w:numPr>
        <w:suppressAutoHyphens w:val="0"/>
        <w:autoSpaceDE w:val="0"/>
        <w:autoSpaceDN w:val="0"/>
        <w:adjustRightInd w:val="0"/>
        <w:spacing w:after="0" w:line="360" w:lineRule="auto"/>
        <w:ind w:left="851" w:hanging="284"/>
        <w:jc w:val="both"/>
        <w:rPr>
          <w:rFonts w:ascii="Times New Roman" w:hAnsi="Times New Roman" w:cs="Times New Roman"/>
          <w:lang w:eastAsia="pl-PL"/>
        </w:rPr>
      </w:pPr>
      <w:r w:rsidRPr="004E6684">
        <w:rPr>
          <w:rFonts w:ascii="Times New Roman" w:hAnsi="Times New Roman" w:cs="Times New Roman"/>
          <w:lang w:eastAsia="pl-PL"/>
        </w:rPr>
        <w:t>terminie, określonym zgodnie z art. 94 ust.1, po którego upływie umowa w sprawie zamówienia publicznego może być zawarta.</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t>Umowę zawiera się w trybie zgodnym z Działem IV ustawy z dnia 29 stycznia 2004 r. Prawo zamówień publicznych. Zamawiający wymaga wniesienia zabezpieczenia należytego wykonania umowy najpóźniej w dniu podpisania umowy.</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t>Wykonawca, którego oferta została wybrana zostanie powiadomiony odrębnym pismem o terminie i miejscu zawarcia umowy.</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t xml:space="preserve">W celu zawarcia umowy uprawniony przedstawiciel wykonawcy, który wygrał przetarg, powinien zgłosić się w siedzibie Zamawiającego w terminie wyznaczonym w piśmie skierowanym bezpośrednio do niego, przy czym w/w termin nie może być krótszy niż 5 dni od dnia przekazania zawiadomienia o wyborze oferty, jeżeli zawiadomienie zostało przesłane w sposób określony w art. 27 ust. 2 ustawy </w:t>
      </w:r>
      <w:proofErr w:type="spellStart"/>
      <w:r w:rsidRPr="004E6684">
        <w:rPr>
          <w:rFonts w:ascii="Times New Roman" w:hAnsi="Times New Roman" w:cs="Times New Roman"/>
          <w:bCs/>
        </w:rPr>
        <w:t>Pzp</w:t>
      </w:r>
      <w:proofErr w:type="spellEnd"/>
      <w:r w:rsidRPr="004E6684">
        <w:rPr>
          <w:rFonts w:ascii="Times New Roman" w:hAnsi="Times New Roman" w:cs="Times New Roman"/>
          <w:bCs/>
        </w:rPr>
        <w:t xml:space="preserve"> albo 10 dni – jeżeli zostało przesłane w inny sposób.</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t xml:space="preserve">Zamawiający może zawrzeć umowę w sprawie zamówienia publicznego przed upływem terminów, o których mowa w pkt. 5, jeżeli w postępowaniu o udzielenie zamówienia została złożona tylko jedna oferta </w:t>
      </w:r>
      <w:r w:rsidRPr="004E6684">
        <w:rPr>
          <w:rFonts w:ascii="Times New Roman" w:hAnsi="Times New Roman" w:cs="Times New Roman"/>
        </w:rPr>
        <w:t>oraz jeżeli w postępowaniu o udzielenie zamówienia publicznego nie odrzucono żadnej oferty oraz nie wykluczono żadnego wykonawcy</w:t>
      </w:r>
      <w:r w:rsidRPr="004E6684">
        <w:rPr>
          <w:rFonts w:ascii="Times New Roman" w:hAnsi="Times New Roman" w:cs="Times New Roman"/>
          <w:bCs/>
        </w:rPr>
        <w:t>.</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t>W przypadku wniesienia odwołania zamawiający nie może zawrzeć umowy do czasu ogłoszenia przez Izbę wyroku lub postanowienia kończącego postępowania odwoławcze.</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t xml:space="preserve">Jeżeli Wykonawca, którego oferta zostanie wybrana, uchyla się od zawarcia umowy lub nie wnosi wymaganego zabezpieczenia należytego wykonania umowy, zamawiający może wybrać ofertę najkorzystniejszą spośród pozostałych ofert, bez przeprowadzania ich ponownego badania i oceny, chyba że zajdą przesłanki unieważnienia postępowania, o których mowa w art. 93 ust. 1 ustawy </w:t>
      </w:r>
      <w:proofErr w:type="spellStart"/>
      <w:r w:rsidRPr="004E6684">
        <w:rPr>
          <w:rFonts w:ascii="Times New Roman" w:hAnsi="Times New Roman" w:cs="Times New Roman"/>
          <w:bCs/>
        </w:rPr>
        <w:t>Pzp</w:t>
      </w:r>
      <w:proofErr w:type="spellEnd"/>
      <w:r w:rsidRPr="004E6684">
        <w:rPr>
          <w:rFonts w:ascii="Times New Roman" w:hAnsi="Times New Roman" w:cs="Times New Roman"/>
          <w:bCs/>
        </w:rPr>
        <w:t>.</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lastRenderedPageBreak/>
        <w:t xml:space="preserve">Niezwłocznie po wyborze najkorzystniejszej oferty Zamawiający zamieści informacje, o których mowa w pkt. 2 </w:t>
      </w:r>
      <w:proofErr w:type="spellStart"/>
      <w:r w:rsidRPr="004E6684">
        <w:rPr>
          <w:rFonts w:ascii="Times New Roman" w:hAnsi="Times New Roman" w:cs="Times New Roman"/>
          <w:bCs/>
        </w:rPr>
        <w:t>ppkt</w:t>
      </w:r>
      <w:proofErr w:type="spellEnd"/>
      <w:r w:rsidRPr="004E6684">
        <w:rPr>
          <w:rFonts w:ascii="Times New Roman" w:hAnsi="Times New Roman" w:cs="Times New Roman"/>
          <w:bCs/>
        </w:rPr>
        <w:t xml:space="preserve"> 1 na stronie internetowej oraz w miejscu publicznie dostępnym w swojej siedzibie.</w:t>
      </w:r>
    </w:p>
    <w:p w:rsidR="00E9133A" w:rsidRPr="004E6684" w:rsidRDefault="00E9133A" w:rsidP="00B66447">
      <w:pPr>
        <w:pStyle w:val="Akapitzlist"/>
        <w:numPr>
          <w:ilvl w:val="1"/>
          <w:numId w:val="44"/>
        </w:numPr>
        <w:tabs>
          <w:tab w:val="clear" w:pos="1440"/>
        </w:tabs>
        <w:suppressAutoHyphens w:val="0"/>
        <w:autoSpaceDE w:val="0"/>
        <w:autoSpaceDN w:val="0"/>
        <w:adjustRightInd w:val="0"/>
        <w:spacing w:line="360" w:lineRule="auto"/>
        <w:ind w:left="426" w:hanging="426"/>
        <w:contextualSpacing/>
        <w:jc w:val="both"/>
        <w:rPr>
          <w:rFonts w:ascii="Times New Roman" w:hAnsi="Times New Roman" w:cs="Times New Roman"/>
        </w:rPr>
      </w:pPr>
      <w:r w:rsidRPr="004E6684">
        <w:rPr>
          <w:rFonts w:ascii="Times New Roman" w:hAnsi="Times New Roman" w:cs="Times New Roman"/>
          <w:bCs/>
        </w:rPr>
        <w:t>Zamawiający niezwłocznie po zawarciu umowy w sprawie zamówienia publicznego przekazuje ogłoszenie o udzieleniu zamówienia w Biuletynie Zamówień Publicznych.</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XV. Wymagania dotyczące zabezpieczenia należytego wykonania umowy</w:t>
      </w:r>
    </w:p>
    <w:p w:rsidR="00A25655" w:rsidRPr="004E6684" w:rsidRDefault="00A25655" w:rsidP="00B66447">
      <w:pPr>
        <w:autoSpaceDE w:val="0"/>
        <w:spacing w:line="360" w:lineRule="auto"/>
        <w:jc w:val="both"/>
        <w:rPr>
          <w:rFonts w:ascii="Times New Roman" w:hAnsi="Times New Roman" w:cs="Times New Roman"/>
        </w:rPr>
      </w:pPr>
      <w:r w:rsidRPr="004E6684">
        <w:rPr>
          <w:rFonts w:ascii="Times New Roman" w:hAnsi="Times New Roman" w:cs="Times New Roman"/>
          <w:bCs/>
        </w:rPr>
        <w:t>Od wykonawcy,</w:t>
      </w:r>
      <w:r w:rsidRPr="004E6684">
        <w:rPr>
          <w:rFonts w:ascii="Times New Roman" w:hAnsi="Times New Roman" w:cs="Times New Roman"/>
        </w:rPr>
        <w:t xml:space="preserve"> którego oferta zostanie uznana za najkorzystniejszą nie wymaga się wniesienia zabezpieczenia należytego wykonania umowy.</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XVI. Wzór umowy (istotne postanowienia przyszłej umowy)</w:t>
      </w:r>
    </w:p>
    <w:p w:rsidR="00A25655" w:rsidRPr="004E6684" w:rsidRDefault="00A25655" w:rsidP="00B66447">
      <w:pPr>
        <w:pStyle w:val="Default"/>
        <w:spacing w:line="360" w:lineRule="auto"/>
        <w:jc w:val="both"/>
        <w:rPr>
          <w:rFonts w:cs="Times New Roman"/>
          <w:color w:val="auto"/>
          <w:sz w:val="22"/>
          <w:szCs w:val="22"/>
        </w:rPr>
      </w:pPr>
      <w:r w:rsidRPr="004E6684">
        <w:rPr>
          <w:rFonts w:cs="Times New Roman"/>
          <w:color w:val="auto"/>
          <w:sz w:val="22"/>
          <w:szCs w:val="22"/>
        </w:rPr>
        <w:t xml:space="preserve">Z Wykonawcą, którego oferta zostanie uznana przez Zamawiającego za ofertę najkorzystniejszą, zostanie podpisana umowa. Wzór umowy stanowi Załącznik nr 4 do SIWZ. </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XVII. Informacja o podwykonawcach</w:t>
      </w:r>
    </w:p>
    <w:p w:rsidR="00A25655" w:rsidRPr="004E6684" w:rsidRDefault="00A25655" w:rsidP="00B66447">
      <w:pPr>
        <w:autoSpaceDE w:val="0"/>
        <w:spacing w:after="0" w:line="360" w:lineRule="auto"/>
        <w:jc w:val="both"/>
        <w:rPr>
          <w:rFonts w:ascii="Times New Roman" w:hAnsi="Times New Roman" w:cs="Times New Roman"/>
        </w:rPr>
      </w:pPr>
      <w:r w:rsidRPr="004E6684">
        <w:rPr>
          <w:rFonts w:ascii="Times New Roman" w:hAnsi="Times New Roman" w:cs="Times New Roman"/>
        </w:rPr>
        <w:t>Zamawiający nie dopuszcza możliwości korzystania z podwykonawców.</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XVIII. Umowa ramowa</w:t>
      </w:r>
    </w:p>
    <w:p w:rsidR="00A25655" w:rsidRPr="004E6684" w:rsidRDefault="00A25655" w:rsidP="00B66447">
      <w:pPr>
        <w:autoSpaceDE w:val="0"/>
        <w:spacing w:before="120" w:after="120" w:line="360" w:lineRule="auto"/>
        <w:jc w:val="both"/>
        <w:rPr>
          <w:rFonts w:ascii="Times New Roman" w:hAnsi="Times New Roman" w:cs="Times New Roman"/>
        </w:rPr>
      </w:pPr>
      <w:r w:rsidRPr="004E6684">
        <w:rPr>
          <w:rFonts w:ascii="Times New Roman" w:hAnsi="Times New Roman" w:cs="Times New Roman"/>
        </w:rPr>
        <w:t>Zamawiający nie przewiduje zawarcia umowy ramowej.</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XIX. Informacja o zamówieniach uzupełniających</w:t>
      </w:r>
    </w:p>
    <w:p w:rsidR="002B7A21" w:rsidRPr="004E6684" w:rsidRDefault="002B7A21" w:rsidP="00B66447">
      <w:pPr>
        <w:autoSpaceDE w:val="0"/>
        <w:autoSpaceDN w:val="0"/>
        <w:adjustRightInd w:val="0"/>
        <w:spacing w:before="120" w:after="120" w:line="360" w:lineRule="auto"/>
        <w:rPr>
          <w:rFonts w:ascii="Times New Roman" w:hAnsi="Times New Roman" w:cs="Times New Roman"/>
        </w:rPr>
      </w:pPr>
      <w:r w:rsidRPr="004E6684">
        <w:rPr>
          <w:rFonts w:ascii="Times New Roman" w:hAnsi="Times New Roman" w:cs="Times New Roman"/>
        </w:rPr>
        <w:t>Zamawiający nie przewiduje zamówień uzupełniających.</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XX. Informacja o ofertach częściowych i wariantowych</w:t>
      </w:r>
    </w:p>
    <w:p w:rsidR="00A25655" w:rsidRPr="004E6684" w:rsidRDefault="00A25655" w:rsidP="00B66447">
      <w:pPr>
        <w:autoSpaceDE w:val="0"/>
        <w:spacing w:before="120" w:after="120" w:line="360" w:lineRule="auto"/>
        <w:jc w:val="both"/>
        <w:rPr>
          <w:rFonts w:ascii="Times New Roman" w:hAnsi="Times New Roman" w:cs="Times New Roman"/>
        </w:rPr>
      </w:pPr>
      <w:r w:rsidRPr="004E6684">
        <w:rPr>
          <w:rFonts w:ascii="Times New Roman" w:hAnsi="Times New Roman" w:cs="Times New Roman"/>
        </w:rPr>
        <w:t>Zamawiający nie przewiduje składania ofert częściowych i wariantowych.</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XXI. Informacja dotycząca walut obcych</w:t>
      </w:r>
    </w:p>
    <w:p w:rsidR="00A25655" w:rsidRPr="004E6684" w:rsidRDefault="00A25655" w:rsidP="00B66447">
      <w:pPr>
        <w:autoSpaceDE w:val="0"/>
        <w:spacing w:before="120" w:after="120" w:line="360" w:lineRule="auto"/>
        <w:jc w:val="both"/>
        <w:rPr>
          <w:rFonts w:ascii="Times New Roman" w:hAnsi="Times New Roman" w:cs="Times New Roman"/>
        </w:rPr>
      </w:pPr>
      <w:r w:rsidRPr="004E6684">
        <w:rPr>
          <w:rFonts w:ascii="Times New Roman" w:hAnsi="Times New Roman" w:cs="Times New Roman"/>
        </w:rPr>
        <w:t>Zamawiający nie dopuszcza rozliczeń w walutach obcych.</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XXII. Aukcja elektroniczna</w:t>
      </w:r>
    </w:p>
    <w:p w:rsidR="00A25655" w:rsidRPr="004E6684" w:rsidRDefault="00A25655" w:rsidP="00B66447">
      <w:pPr>
        <w:autoSpaceDE w:val="0"/>
        <w:spacing w:before="120" w:after="120" w:line="360" w:lineRule="auto"/>
        <w:jc w:val="both"/>
        <w:rPr>
          <w:rFonts w:ascii="Times New Roman" w:hAnsi="Times New Roman" w:cs="Times New Roman"/>
        </w:rPr>
      </w:pPr>
      <w:r w:rsidRPr="004E6684">
        <w:rPr>
          <w:rFonts w:ascii="Times New Roman" w:hAnsi="Times New Roman" w:cs="Times New Roman"/>
        </w:rPr>
        <w:t>Zamawiający nie przewiduje prowadzenia aukcji elektronicznej.</w:t>
      </w:r>
    </w:p>
    <w:p w:rsidR="00A25655" w:rsidRPr="004E6684" w:rsidRDefault="00A25655" w:rsidP="00B54B45">
      <w:pPr>
        <w:shd w:val="clear" w:color="auto" w:fill="D9D9D9"/>
        <w:autoSpaceDE w:val="0"/>
        <w:spacing w:after="0" w:line="360" w:lineRule="auto"/>
        <w:jc w:val="both"/>
        <w:rPr>
          <w:rFonts w:ascii="Times New Roman" w:hAnsi="Times New Roman" w:cs="Times New Roman"/>
          <w:b/>
          <w:bCs/>
        </w:rPr>
      </w:pPr>
      <w:r w:rsidRPr="004E6684">
        <w:rPr>
          <w:rFonts w:ascii="Times New Roman" w:hAnsi="Times New Roman" w:cs="Times New Roman"/>
          <w:b/>
          <w:bCs/>
        </w:rPr>
        <w:t>XXIII. Pouczenie o środkach ochrony prawnej przysługujących Wykonawcy w toku postępowania o udzielenie zamówienia</w:t>
      </w:r>
    </w:p>
    <w:p w:rsidR="00900B3A" w:rsidRPr="004E6684" w:rsidRDefault="00900B3A" w:rsidP="00B66447">
      <w:pPr>
        <w:autoSpaceDE w:val="0"/>
        <w:autoSpaceDN w:val="0"/>
        <w:adjustRightInd w:val="0"/>
        <w:spacing w:line="360" w:lineRule="auto"/>
        <w:rPr>
          <w:rFonts w:ascii="Times New Roman" w:hAnsi="Times New Roman" w:cs="Times New Roman"/>
          <w:b/>
          <w:bCs/>
        </w:rPr>
      </w:pPr>
      <w:r w:rsidRPr="004E6684">
        <w:rPr>
          <w:rFonts w:ascii="Times New Roman" w:hAnsi="Times New Roman" w:cs="Times New Roman"/>
        </w:rPr>
        <w:t>Środki ochrony prawnej określone w niniejszym dziale przysługują wykonawcom oraz innym podmiotom, je</w:t>
      </w:r>
      <w:r w:rsidRPr="004E6684">
        <w:rPr>
          <w:rFonts w:ascii="Times New Roman" w:eastAsia="TimesNewRoman" w:hAnsi="Times New Roman" w:cs="Times New Roman"/>
        </w:rPr>
        <w:t>ż</w:t>
      </w:r>
      <w:r w:rsidRPr="004E6684">
        <w:rPr>
          <w:rFonts w:ascii="Times New Roman" w:hAnsi="Times New Roman" w:cs="Times New Roman"/>
        </w:rPr>
        <w:t xml:space="preserve">eli mieli lub mają interes w uzyskaniu danego zamówienia oraz ponieśli lub mogą ponieść szkodę w wyniku naruszenia przez zamawiającego przepisów ustawy </w:t>
      </w:r>
      <w:proofErr w:type="spellStart"/>
      <w:r w:rsidRPr="004E6684">
        <w:rPr>
          <w:rFonts w:ascii="Times New Roman" w:hAnsi="Times New Roman" w:cs="Times New Roman"/>
        </w:rPr>
        <w:t>Pzp</w:t>
      </w:r>
      <w:proofErr w:type="spellEnd"/>
      <w:r w:rsidRPr="004E6684">
        <w:rPr>
          <w:rFonts w:ascii="Times New Roman" w:hAnsi="Times New Roman" w:cs="Times New Roman"/>
        </w:rPr>
        <w:t>.</w:t>
      </w:r>
    </w:p>
    <w:p w:rsidR="00900B3A" w:rsidRPr="004E6684" w:rsidRDefault="00900B3A" w:rsidP="00B66447">
      <w:pPr>
        <w:numPr>
          <w:ilvl w:val="0"/>
          <w:numId w:val="45"/>
        </w:numPr>
        <w:suppressAutoHyphens w:val="0"/>
        <w:autoSpaceDE w:val="0"/>
        <w:autoSpaceDN w:val="0"/>
        <w:adjustRightInd w:val="0"/>
        <w:spacing w:after="0" w:line="360" w:lineRule="auto"/>
        <w:ind w:left="426"/>
        <w:jc w:val="both"/>
        <w:rPr>
          <w:rFonts w:ascii="Times New Roman" w:hAnsi="Times New Roman" w:cs="Times New Roman"/>
        </w:rPr>
      </w:pPr>
      <w:r w:rsidRPr="004E6684">
        <w:rPr>
          <w:rFonts w:ascii="Times New Roman" w:hAnsi="Times New Roman" w:cs="Times New Roman"/>
        </w:rPr>
        <w:t>Odwołanie przysługuje wyłącznie wobec czynności:</w:t>
      </w:r>
    </w:p>
    <w:p w:rsidR="00900B3A" w:rsidRPr="004E6684" w:rsidRDefault="00900B3A" w:rsidP="00B66447">
      <w:pPr>
        <w:numPr>
          <w:ilvl w:val="1"/>
          <w:numId w:val="46"/>
        </w:numPr>
        <w:suppressAutoHyphens w:val="0"/>
        <w:autoSpaceDE w:val="0"/>
        <w:autoSpaceDN w:val="0"/>
        <w:adjustRightInd w:val="0"/>
        <w:spacing w:after="0" w:line="360" w:lineRule="auto"/>
        <w:jc w:val="both"/>
        <w:rPr>
          <w:rFonts w:ascii="Times New Roman" w:hAnsi="Times New Roman" w:cs="Times New Roman"/>
        </w:rPr>
      </w:pPr>
      <w:r w:rsidRPr="004E6684">
        <w:rPr>
          <w:rFonts w:ascii="Times New Roman" w:hAnsi="Times New Roman" w:cs="Times New Roman"/>
        </w:rPr>
        <w:t>opisu sposobu dokonywania oceny spełniania warunków udziału w postępowaniu;</w:t>
      </w:r>
    </w:p>
    <w:p w:rsidR="00900B3A" w:rsidRPr="004E6684" w:rsidRDefault="00900B3A" w:rsidP="00B66447">
      <w:pPr>
        <w:numPr>
          <w:ilvl w:val="1"/>
          <w:numId w:val="46"/>
        </w:numPr>
        <w:suppressAutoHyphens w:val="0"/>
        <w:autoSpaceDE w:val="0"/>
        <w:autoSpaceDN w:val="0"/>
        <w:adjustRightInd w:val="0"/>
        <w:spacing w:after="0" w:line="360" w:lineRule="auto"/>
        <w:jc w:val="both"/>
        <w:rPr>
          <w:rFonts w:ascii="Times New Roman" w:hAnsi="Times New Roman" w:cs="Times New Roman"/>
        </w:rPr>
      </w:pPr>
      <w:r w:rsidRPr="004E6684">
        <w:rPr>
          <w:rFonts w:ascii="Times New Roman" w:hAnsi="Times New Roman" w:cs="Times New Roman"/>
        </w:rPr>
        <w:t>wykluczenia odwołującego z postępowania o udzielenie zamówienia;</w:t>
      </w:r>
    </w:p>
    <w:p w:rsidR="00900B3A" w:rsidRPr="004E6684" w:rsidRDefault="00900B3A" w:rsidP="00B66447">
      <w:pPr>
        <w:numPr>
          <w:ilvl w:val="1"/>
          <w:numId w:val="46"/>
        </w:numPr>
        <w:suppressAutoHyphens w:val="0"/>
        <w:autoSpaceDE w:val="0"/>
        <w:autoSpaceDN w:val="0"/>
        <w:adjustRightInd w:val="0"/>
        <w:spacing w:after="0" w:line="360" w:lineRule="auto"/>
        <w:jc w:val="both"/>
        <w:rPr>
          <w:rFonts w:ascii="Times New Roman" w:hAnsi="Times New Roman" w:cs="Times New Roman"/>
        </w:rPr>
      </w:pPr>
      <w:r w:rsidRPr="004E6684">
        <w:rPr>
          <w:rFonts w:ascii="Times New Roman" w:hAnsi="Times New Roman" w:cs="Times New Roman"/>
        </w:rPr>
        <w:t>odrzucenia oferty odwołującego.</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lastRenderedPageBreak/>
        <w:t>Odwołanie powinno wskazywać czynność lub zaniechanie czynności zamawiającego, której zarzuca się z niezgodność przepisami ustawy, zawierać zwięzłe przedstawienie zrzutów, określać żądanie oraz wskazywać okoliczności faktyczne i prawne uzasadniające wniesienia odwołania.</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Odwołanie wnosi się do Prezesa Izby w formie pisemnej albo elektronicznej, opatrzonej bezpiecznym podpisem elektronicznym weryfikowanym za pomocą ważnego kwalifikowanego certyfikatu.</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sposób określonych w art. 27 ust.2 ustawy </w:t>
      </w:r>
      <w:proofErr w:type="spellStart"/>
      <w:r w:rsidRPr="004E6684">
        <w:rPr>
          <w:rFonts w:ascii="Times New Roman" w:hAnsi="Times New Roman" w:cs="Times New Roman"/>
        </w:rPr>
        <w:t>Pzp</w:t>
      </w:r>
      <w:proofErr w:type="spellEnd"/>
      <w:r w:rsidRPr="004E6684">
        <w:rPr>
          <w:rFonts w:ascii="Times New Roman" w:hAnsi="Times New Roman" w:cs="Times New Roman"/>
        </w:rPr>
        <w:t>.</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 xml:space="preserve">Odwołanie wnosi się w terminie 5 dni od dnia przesłania informacji o czynności zamawiającego stanowiącej podstawę do jego wniesienia – jeżeli zostały przesłane w sposób określony w art. 27 ust.2 ustawy </w:t>
      </w:r>
      <w:proofErr w:type="spellStart"/>
      <w:r w:rsidRPr="004E6684">
        <w:rPr>
          <w:rFonts w:ascii="Times New Roman" w:hAnsi="Times New Roman" w:cs="Times New Roman"/>
        </w:rPr>
        <w:t>Pzp</w:t>
      </w:r>
      <w:proofErr w:type="spellEnd"/>
      <w:r w:rsidRPr="004E6684">
        <w:rPr>
          <w:rFonts w:ascii="Times New Roman" w:hAnsi="Times New Roman" w:cs="Times New Roman"/>
        </w:rPr>
        <w:t xml:space="preserve"> albo w terminie 10 dni, jeżeli zostały przesłane w inny sposób.</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Odwołanie wobec treści ogłoszenia o zamówieniu oraz treści SIWZ wnosi się w terminie 5 dni od dnia zamieszczenia ogłoszenia w Biuletynie Zamówień Publicznych lub zamieszczenia specyfikacji istotnych warunków zamówienia na stronie internetowej.</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Odwołanie wobec czynności innych niż te określone w pkt. 5 i 6 wnosi się w terminie 5 dni od dnia, w którym powzięto lub przy zachowaniu należytej staranności można było powziąć wiadomość o okolicznościach stanowiących podstawę jego wniesienia.</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www.sroda.wlkp.pl</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Izba rozpoznaje odwołanie w terminie 15 dni od dnia doręczenia go Prezesowi Izby. Odwołanie podlega rozpoznaniu, jeżeli nie zawiera braków formalnych oraz został uiszczony wpis.</w:t>
      </w:r>
    </w:p>
    <w:p w:rsidR="00900B3A"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Na orzeczenie Izby stronom oraz uczestnikom postępowania odwoławczego przysługuje skarga do sądu. Skargę wnosi się za pośrednictwem Prezesa Izby w terminie 7 dni do dnia odręczenia orzeczenia Izby, przesyłając jednocześnie jej odpis przeciwnikowi skargi.</w:t>
      </w:r>
    </w:p>
    <w:p w:rsidR="00A25655" w:rsidRPr="004E6684" w:rsidRDefault="00900B3A" w:rsidP="00B66447">
      <w:pPr>
        <w:numPr>
          <w:ilvl w:val="0"/>
          <w:numId w:val="45"/>
        </w:numPr>
        <w:suppressAutoHyphens w:val="0"/>
        <w:autoSpaceDE w:val="0"/>
        <w:autoSpaceDN w:val="0"/>
        <w:adjustRightInd w:val="0"/>
        <w:spacing w:after="0" w:line="360" w:lineRule="auto"/>
        <w:ind w:left="426" w:hanging="426"/>
        <w:jc w:val="both"/>
        <w:rPr>
          <w:rFonts w:ascii="Times New Roman" w:hAnsi="Times New Roman" w:cs="Times New Roman"/>
        </w:rPr>
      </w:pPr>
      <w:r w:rsidRPr="004E6684">
        <w:rPr>
          <w:rFonts w:ascii="Times New Roman" w:hAnsi="Times New Roman" w:cs="Times New Roman"/>
        </w:rPr>
        <w:t xml:space="preserve">W pozostałych sprawach dotyczących środków ochrony prawnej stosuje się przepisy ustawy </w:t>
      </w:r>
      <w:proofErr w:type="spellStart"/>
      <w:r w:rsidRPr="004E6684">
        <w:rPr>
          <w:rFonts w:ascii="Times New Roman" w:hAnsi="Times New Roman" w:cs="Times New Roman"/>
        </w:rPr>
        <w:t>Pzp</w:t>
      </w:r>
      <w:proofErr w:type="spellEnd"/>
      <w:r w:rsidRPr="004E6684">
        <w:rPr>
          <w:rFonts w:ascii="Times New Roman" w:hAnsi="Times New Roman" w:cs="Times New Roman"/>
        </w:rPr>
        <w:t>.</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XXIV. Warunki zamiany umowy</w:t>
      </w:r>
    </w:p>
    <w:p w:rsidR="00900B3A" w:rsidRPr="004E6684" w:rsidRDefault="00900B3A" w:rsidP="00B66447">
      <w:pPr>
        <w:spacing w:line="360" w:lineRule="auto"/>
        <w:jc w:val="both"/>
        <w:rPr>
          <w:rFonts w:ascii="Times New Roman" w:hAnsi="Times New Roman" w:cs="Times New Roman"/>
        </w:rPr>
      </w:pPr>
      <w:r w:rsidRPr="004E6684">
        <w:rPr>
          <w:rFonts w:ascii="Times New Roman" w:hAnsi="Times New Roman" w:cs="Times New Roman"/>
        </w:rPr>
        <w:lastRenderedPageBreak/>
        <w:t>Zgodnie z art. 144 ust. 1 ustawy Prawo zamówień publicznych Zamawiający przewiduje zmiany istotnych postanowień zawartej umowy w stosunku do treści oferty w zakresie:</w:t>
      </w:r>
    </w:p>
    <w:p w:rsidR="00900B3A" w:rsidRPr="004E6684" w:rsidRDefault="00900B3A" w:rsidP="00B66447">
      <w:pPr>
        <w:numPr>
          <w:ilvl w:val="0"/>
          <w:numId w:val="47"/>
        </w:numPr>
        <w:suppressAutoHyphens w:val="0"/>
        <w:spacing w:after="0" w:line="360" w:lineRule="auto"/>
        <w:jc w:val="both"/>
        <w:rPr>
          <w:rFonts w:ascii="Times New Roman" w:hAnsi="Times New Roman" w:cs="Times New Roman"/>
        </w:rPr>
      </w:pPr>
      <w:r w:rsidRPr="004E6684">
        <w:rPr>
          <w:rFonts w:ascii="Times New Roman" w:hAnsi="Times New Roman" w:cs="Times New Roman"/>
        </w:rPr>
        <w:t xml:space="preserve">dopuszczalna jest zmiana umowy polegająca na zmianie danych Wykonawcy bez zmian samego Wykonawcy (np. zmiana siedziby, adresu, nazwy),  </w:t>
      </w:r>
    </w:p>
    <w:p w:rsidR="00900B3A" w:rsidRPr="004E6684" w:rsidRDefault="00900B3A" w:rsidP="00B66447">
      <w:pPr>
        <w:numPr>
          <w:ilvl w:val="0"/>
          <w:numId w:val="47"/>
        </w:numPr>
        <w:suppressAutoHyphens w:val="0"/>
        <w:spacing w:after="0" w:line="360" w:lineRule="auto"/>
        <w:jc w:val="both"/>
        <w:rPr>
          <w:rFonts w:ascii="Times New Roman" w:hAnsi="Times New Roman" w:cs="Times New Roman"/>
        </w:rPr>
      </w:pPr>
      <w:r w:rsidRPr="004E6684">
        <w:rPr>
          <w:rFonts w:ascii="Times New Roman" w:hAnsi="Times New Roman" w:cs="Times New Roman"/>
        </w:rPr>
        <w:t xml:space="preserve">dopuszczalna jest zmiana świadczenia Wykonawcy na lepszej jakości przy zachowaniu tożsamości przedmiotu świadczenia,  </w:t>
      </w:r>
    </w:p>
    <w:p w:rsidR="00900B3A" w:rsidRPr="004E6684" w:rsidRDefault="00900B3A" w:rsidP="00B66447">
      <w:pPr>
        <w:numPr>
          <w:ilvl w:val="0"/>
          <w:numId w:val="47"/>
        </w:numPr>
        <w:suppressAutoHyphens w:val="0"/>
        <w:spacing w:after="0" w:line="360" w:lineRule="auto"/>
        <w:jc w:val="both"/>
        <w:rPr>
          <w:rFonts w:ascii="Times New Roman" w:hAnsi="Times New Roman" w:cs="Times New Roman"/>
        </w:rPr>
      </w:pPr>
      <w:r w:rsidRPr="004E6684">
        <w:rPr>
          <w:rFonts w:ascii="Times New Roman" w:hAnsi="Times New Roman" w:cs="Times New Roman"/>
        </w:rPr>
        <w:t>dopuszczalna jest zmiana numeru  rachunku bankowego wykonawcy, podanego w umowie, w przypadku zmiany rachunku bankowego wykonawcy, na który następować ma zapłata wynagrodzenia za wykonanie przedmiotu niniejszego zamówienia,</w:t>
      </w:r>
    </w:p>
    <w:p w:rsidR="00900B3A" w:rsidRPr="004E6684" w:rsidRDefault="00900B3A" w:rsidP="00B66447">
      <w:pPr>
        <w:numPr>
          <w:ilvl w:val="0"/>
          <w:numId w:val="47"/>
        </w:numPr>
        <w:suppressAutoHyphens w:val="0"/>
        <w:spacing w:after="0" w:line="360" w:lineRule="auto"/>
        <w:jc w:val="both"/>
        <w:rPr>
          <w:rFonts w:ascii="Times New Roman" w:hAnsi="Times New Roman" w:cs="Times New Roman"/>
        </w:rPr>
      </w:pPr>
      <w:r w:rsidRPr="004E6684">
        <w:rPr>
          <w:rFonts w:ascii="Times New Roman" w:hAnsi="Times New Roman" w:cs="Times New Roman"/>
        </w:rPr>
        <w:t>dopuszczalne są zmiany postanowień umowy, które wynikają ze zmiany obowiązujących przepisów, jeżeli konieczne będzie dostosowanie postanowień umowy do nowego stanu prawnego,</w:t>
      </w:r>
    </w:p>
    <w:p w:rsidR="00900B3A" w:rsidRPr="004E6684" w:rsidRDefault="00900B3A" w:rsidP="00B66447">
      <w:pPr>
        <w:numPr>
          <w:ilvl w:val="0"/>
          <w:numId w:val="47"/>
        </w:numPr>
        <w:suppressAutoHyphens w:val="0"/>
        <w:spacing w:after="0" w:line="360" w:lineRule="auto"/>
        <w:jc w:val="both"/>
        <w:rPr>
          <w:rFonts w:ascii="Times New Roman" w:hAnsi="Times New Roman" w:cs="Times New Roman"/>
        </w:rPr>
      </w:pPr>
      <w:r w:rsidRPr="004E6684">
        <w:rPr>
          <w:rFonts w:ascii="Times New Roman" w:hAnsi="Times New Roman" w:cs="Times New Roman"/>
        </w:rPr>
        <w:t xml:space="preserve">wystąpiła konieczność zmiany personelu wykonawcy, zamawiającego oraz numerów kontaktowych wymienionych w umowie,  </w:t>
      </w:r>
    </w:p>
    <w:p w:rsidR="00A25655" w:rsidRPr="004E6684" w:rsidRDefault="00900B3A" w:rsidP="00B66447">
      <w:pPr>
        <w:numPr>
          <w:ilvl w:val="0"/>
          <w:numId w:val="47"/>
        </w:numPr>
        <w:suppressAutoHyphens w:val="0"/>
        <w:spacing w:after="0" w:line="360" w:lineRule="auto"/>
        <w:jc w:val="both"/>
        <w:rPr>
          <w:rFonts w:ascii="Times New Roman" w:hAnsi="Times New Roman" w:cs="Times New Roman"/>
        </w:rPr>
      </w:pPr>
      <w:r w:rsidRPr="004E6684">
        <w:rPr>
          <w:rFonts w:ascii="Times New Roman" w:hAnsi="Times New Roman" w:cs="Times New Roman"/>
        </w:rPr>
        <w:t xml:space="preserve">dopuszczalna jest zmiana wynagrodzenia Wykonawcy w przypadku zmiany powszechnie obowiązujących przepisów w zakresie wysokości stawki podatku od towarów i usług na przedmiot świadczenia,  </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XXV. Postanowienia końcowe</w:t>
      </w:r>
    </w:p>
    <w:p w:rsidR="004E6684" w:rsidRPr="004E6684" w:rsidRDefault="004E6684" w:rsidP="00B66447">
      <w:pPr>
        <w:autoSpaceDE w:val="0"/>
        <w:autoSpaceDN w:val="0"/>
        <w:adjustRightInd w:val="0"/>
        <w:spacing w:line="360" w:lineRule="auto"/>
        <w:jc w:val="both"/>
        <w:rPr>
          <w:rFonts w:ascii="Times New Roman" w:hAnsi="Times New Roman" w:cs="Times New Roman"/>
        </w:rPr>
      </w:pPr>
      <w:r w:rsidRPr="004E6684">
        <w:rPr>
          <w:rFonts w:ascii="Times New Roman" w:hAnsi="Times New Roman" w:cs="Times New Roman"/>
        </w:rPr>
        <w:t>W sprawach nieuregulowanych zastosowanie mają przepisy ustawy z dnia 29 stycznia 2004 r. Prawo zamówień publicznych.</w:t>
      </w:r>
    </w:p>
    <w:p w:rsidR="00A25655" w:rsidRPr="004E6684" w:rsidRDefault="00A25655" w:rsidP="00B66447">
      <w:pPr>
        <w:shd w:val="clear" w:color="auto" w:fill="D9D9D9"/>
        <w:autoSpaceDE w:val="0"/>
        <w:spacing w:after="0" w:line="360" w:lineRule="auto"/>
        <w:rPr>
          <w:rFonts w:ascii="Times New Roman" w:hAnsi="Times New Roman" w:cs="Times New Roman"/>
          <w:b/>
          <w:bCs/>
        </w:rPr>
      </w:pPr>
      <w:r w:rsidRPr="004E6684">
        <w:rPr>
          <w:rFonts w:ascii="Times New Roman" w:hAnsi="Times New Roman" w:cs="Times New Roman"/>
          <w:b/>
          <w:bCs/>
        </w:rPr>
        <w:t>XXVI. Załączniki</w:t>
      </w:r>
    </w:p>
    <w:p w:rsidR="00900B3A" w:rsidRPr="004E6684" w:rsidRDefault="00900B3A" w:rsidP="00B66447">
      <w:pPr>
        <w:tabs>
          <w:tab w:val="left" w:pos="1985"/>
        </w:tabs>
        <w:autoSpaceDE w:val="0"/>
        <w:autoSpaceDN w:val="0"/>
        <w:adjustRightInd w:val="0"/>
        <w:spacing w:line="360" w:lineRule="auto"/>
        <w:jc w:val="both"/>
        <w:rPr>
          <w:rFonts w:ascii="Times New Roman" w:hAnsi="Times New Roman" w:cs="Times New Roman"/>
          <w:lang w:eastAsia="pl-PL"/>
        </w:rPr>
      </w:pPr>
      <w:r w:rsidRPr="004E6684">
        <w:rPr>
          <w:rFonts w:ascii="Times New Roman" w:hAnsi="Times New Roman" w:cs="Times New Roman"/>
          <w:lang w:eastAsia="pl-PL"/>
        </w:rPr>
        <w:t xml:space="preserve">Załącznik nr 1: </w:t>
      </w:r>
      <w:r w:rsidRPr="004E6684">
        <w:rPr>
          <w:rFonts w:ascii="Times New Roman" w:hAnsi="Times New Roman" w:cs="Times New Roman"/>
          <w:lang w:eastAsia="pl-PL"/>
        </w:rPr>
        <w:tab/>
        <w:t>Formularz Ofertowy</w:t>
      </w:r>
    </w:p>
    <w:p w:rsidR="00900B3A" w:rsidRPr="004E6684" w:rsidRDefault="00900B3A" w:rsidP="00B66447">
      <w:pPr>
        <w:tabs>
          <w:tab w:val="left" w:pos="1985"/>
        </w:tabs>
        <w:autoSpaceDE w:val="0"/>
        <w:autoSpaceDN w:val="0"/>
        <w:adjustRightInd w:val="0"/>
        <w:spacing w:line="360" w:lineRule="auto"/>
        <w:jc w:val="both"/>
        <w:rPr>
          <w:rFonts w:ascii="Times New Roman" w:hAnsi="Times New Roman" w:cs="Times New Roman"/>
          <w:lang w:eastAsia="pl-PL"/>
        </w:rPr>
      </w:pPr>
      <w:r w:rsidRPr="004E6684">
        <w:rPr>
          <w:rFonts w:ascii="Times New Roman" w:hAnsi="Times New Roman" w:cs="Times New Roman"/>
          <w:lang w:eastAsia="pl-PL"/>
        </w:rPr>
        <w:t xml:space="preserve">Załącznik nr 2: </w:t>
      </w:r>
      <w:r w:rsidRPr="004E6684">
        <w:rPr>
          <w:rFonts w:ascii="Times New Roman" w:hAnsi="Times New Roman" w:cs="Times New Roman"/>
          <w:lang w:eastAsia="pl-PL"/>
        </w:rPr>
        <w:tab/>
        <w:t>Oświadczenie wykonawcy z art. 22 ust. 1 ustawy PZP</w:t>
      </w:r>
    </w:p>
    <w:p w:rsidR="00900B3A" w:rsidRPr="004E6684" w:rsidRDefault="00900B3A" w:rsidP="00B66447">
      <w:pPr>
        <w:tabs>
          <w:tab w:val="left" w:pos="1985"/>
        </w:tabs>
        <w:autoSpaceDE w:val="0"/>
        <w:autoSpaceDN w:val="0"/>
        <w:adjustRightInd w:val="0"/>
        <w:spacing w:line="360" w:lineRule="auto"/>
        <w:ind w:left="1980" w:hanging="1980"/>
        <w:jc w:val="both"/>
        <w:rPr>
          <w:rFonts w:ascii="Times New Roman" w:hAnsi="Times New Roman" w:cs="Times New Roman"/>
          <w:lang w:eastAsia="pl-PL"/>
        </w:rPr>
      </w:pPr>
      <w:r w:rsidRPr="004E6684">
        <w:rPr>
          <w:rFonts w:ascii="Times New Roman" w:hAnsi="Times New Roman" w:cs="Times New Roman"/>
          <w:lang w:eastAsia="pl-PL"/>
        </w:rPr>
        <w:t xml:space="preserve">Załącznik nr 3: </w:t>
      </w:r>
      <w:r w:rsidRPr="004E6684">
        <w:rPr>
          <w:rFonts w:ascii="Times New Roman" w:hAnsi="Times New Roman" w:cs="Times New Roman"/>
          <w:lang w:eastAsia="pl-PL"/>
        </w:rPr>
        <w:tab/>
        <w:t>Oświadczenie wykonawcy o braku podstaw do wykluczenia z udziału w postępowaniu</w:t>
      </w:r>
    </w:p>
    <w:p w:rsidR="00900B3A" w:rsidRPr="004E6684" w:rsidRDefault="00900B3A" w:rsidP="00B66447">
      <w:pPr>
        <w:tabs>
          <w:tab w:val="left" w:pos="1985"/>
        </w:tabs>
        <w:autoSpaceDE w:val="0"/>
        <w:autoSpaceDN w:val="0"/>
        <w:adjustRightInd w:val="0"/>
        <w:spacing w:line="360" w:lineRule="auto"/>
        <w:ind w:left="1980" w:hanging="1980"/>
        <w:jc w:val="both"/>
        <w:rPr>
          <w:rFonts w:ascii="Times New Roman" w:hAnsi="Times New Roman" w:cs="Times New Roman"/>
          <w:lang w:eastAsia="pl-PL"/>
        </w:rPr>
      </w:pPr>
      <w:r w:rsidRPr="004E6684">
        <w:rPr>
          <w:rFonts w:ascii="Times New Roman" w:hAnsi="Times New Roman" w:cs="Times New Roman"/>
          <w:lang w:eastAsia="pl-PL"/>
        </w:rPr>
        <w:t>Załącznik nr 4:</w:t>
      </w:r>
      <w:r w:rsidRPr="004E6684">
        <w:rPr>
          <w:rFonts w:ascii="Times New Roman" w:hAnsi="Times New Roman" w:cs="Times New Roman"/>
          <w:lang w:eastAsia="pl-PL"/>
        </w:rPr>
        <w:tab/>
        <w:t>Wzór umowy</w:t>
      </w:r>
      <w:r w:rsidRPr="004E6684">
        <w:rPr>
          <w:rFonts w:ascii="Times New Roman" w:hAnsi="Times New Roman" w:cs="Times New Roman"/>
        </w:rPr>
        <w:t xml:space="preserve"> </w:t>
      </w:r>
    </w:p>
    <w:p w:rsidR="00AC5179" w:rsidRPr="004E6684" w:rsidRDefault="00900B3A" w:rsidP="0052297E">
      <w:pPr>
        <w:tabs>
          <w:tab w:val="left" w:pos="1985"/>
        </w:tabs>
        <w:autoSpaceDE w:val="0"/>
        <w:autoSpaceDN w:val="0"/>
        <w:adjustRightInd w:val="0"/>
        <w:spacing w:line="360" w:lineRule="auto"/>
        <w:ind w:left="1980" w:hanging="1980"/>
        <w:jc w:val="both"/>
        <w:rPr>
          <w:rFonts w:ascii="Times New Roman" w:hAnsi="Times New Roman" w:cs="Times New Roman"/>
          <w:lang w:eastAsia="pl-PL"/>
        </w:rPr>
      </w:pPr>
      <w:r w:rsidRPr="004E6684">
        <w:rPr>
          <w:rFonts w:ascii="Times New Roman" w:hAnsi="Times New Roman" w:cs="Times New Roman"/>
          <w:lang w:eastAsia="pl-PL"/>
        </w:rPr>
        <w:t xml:space="preserve">Załącznik nr 5: </w:t>
      </w:r>
      <w:r w:rsidRPr="004E6684">
        <w:rPr>
          <w:rFonts w:ascii="Times New Roman" w:hAnsi="Times New Roman" w:cs="Times New Roman"/>
          <w:lang w:eastAsia="pl-PL"/>
        </w:rPr>
        <w:tab/>
      </w:r>
      <w:r w:rsidRPr="004E6684">
        <w:rPr>
          <w:rFonts w:ascii="Times New Roman" w:hAnsi="Times New Roman" w:cs="Times New Roman"/>
        </w:rPr>
        <w:t>Lista podmiotów należących do tej samej grupy kapitałowej/informacja o tym, że wykonawca nie należy do grupy kapitałowej</w:t>
      </w:r>
      <w:bookmarkStart w:id="4" w:name="_GoBack"/>
      <w:bookmarkEnd w:id="4"/>
    </w:p>
    <w:sectPr w:rsidR="00AC5179" w:rsidRPr="004E66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3F" w:rsidRDefault="0078563F">
      <w:pPr>
        <w:spacing w:after="0" w:line="240" w:lineRule="auto"/>
      </w:pPr>
      <w:r>
        <w:separator/>
      </w:r>
    </w:p>
  </w:endnote>
  <w:endnote w:type="continuationSeparator" w:id="0">
    <w:p w:rsidR="0078563F" w:rsidRDefault="0078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Univers-PL">
    <w:altName w:val="Arial Unicode MS"/>
    <w:charset w:val="80"/>
    <w:family w:val="swiss"/>
    <w:pitch w:val="variable"/>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55" w:rsidRDefault="00A25655" w:rsidP="00F2255E">
    <w:pPr>
      <w:pStyle w:val="Stopka"/>
      <w:jc w:val="right"/>
    </w:pPr>
    <w:r>
      <w:fldChar w:fldCharType="begin"/>
    </w:r>
    <w:r>
      <w:instrText xml:space="preserve"> PAGE </w:instrText>
    </w:r>
    <w:r>
      <w:fldChar w:fldCharType="separate"/>
    </w:r>
    <w:r w:rsidR="0052297E">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3F" w:rsidRDefault="0078563F">
      <w:pPr>
        <w:spacing w:after="0" w:line="240" w:lineRule="auto"/>
      </w:pPr>
      <w:r>
        <w:separator/>
      </w:r>
    </w:p>
  </w:footnote>
  <w:footnote w:type="continuationSeparator" w:id="0">
    <w:p w:rsidR="0078563F" w:rsidRDefault="0078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55" w:rsidRDefault="00A25655">
    <w:pPr>
      <w:pStyle w:val="Nagwek"/>
      <w:numPr>
        <w:ilvl w:val="0"/>
        <w:numId w:val="0"/>
      </w:numPr>
      <w:pBdr>
        <w:bottom w:val="double" w:sz="1" w:space="1" w:color="800000"/>
      </w:pBdr>
      <w:ind w:left="1134"/>
      <w:jc w:val="center"/>
      <w:rPr>
        <w:rFonts w:ascii="Cambria" w:hAnsi="Cambria"/>
        <w:sz w:val="32"/>
        <w:szCs w:val="32"/>
      </w:rPr>
    </w:pPr>
    <w:r>
      <w:rPr>
        <w:rFonts w:ascii="Cambria" w:hAnsi="Cambria"/>
        <w:sz w:val="32"/>
        <w:szCs w:val="32"/>
      </w:rPr>
      <w:t>SPECYFIKACJA ISTOTNYCH WARUNKÓW ZAMÓWIENIA</w:t>
    </w:r>
  </w:p>
  <w:p w:rsidR="00A25655" w:rsidRDefault="00A25655">
    <w:pPr>
      <w:pStyle w:val="Nagwek"/>
      <w:numPr>
        <w:ilvl w:val="0"/>
        <w:numId w:val="0"/>
      </w:numPr>
      <w:ind w:left="30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60"/>
        </w:tabs>
        <w:ind w:left="960" w:hanging="360"/>
      </w:pPr>
    </w:lvl>
  </w:abstractNum>
  <w:abstractNum w:abstractNumId="2">
    <w:nsid w:val="00000003"/>
    <w:multiLevelType w:val="singleLevel"/>
    <w:tmpl w:val="00000003"/>
    <w:name w:val="WW8Num3"/>
    <w:lvl w:ilvl="0">
      <w:start w:val="1"/>
      <w:numFmt w:val="decimal"/>
      <w:lvlText w:val="%1)"/>
      <w:lvlJc w:val="left"/>
      <w:pPr>
        <w:tabs>
          <w:tab w:val="num" w:pos="505"/>
        </w:tabs>
        <w:ind w:left="505" w:hanging="221"/>
      </w:pPr>
    </w:lvl>
  </w:abstractNum>
  <w:abstractNum w:abstractNumId="3">
    <w:nsid w:val="00000004"/>
    <w:multiLevelType w:val="singleLevel"/>
    <w:tmpl w:val="00000004"/>
    <w:name w:val="WW8Num4"/>
    <w:lvl w:ilvl="0">
      <w:start w:val="1"/>
      <w:numFmt w:val="decimal"/>
      <w:lvlText w:val="%1."/>
      <w:lvlJc w:val="left"/>
      <w:pPr>
        <w:tabs>
          <w:tab w:val="num" w:pos="471"/>
        </w:tabs>
        <w:ind w:left="471" w:hanging="358"/>
      </w:pPr>
      <w:rPr>
        <w:b w:val="0"/>
        <w:i w:val="0"/>
      </w:rPr>
    </w:lvl>
  </w:abstractNum>
  <w:abstractNum w:abstractNumId="4">
    <w:nsid w:val="00000005"/>
    <w:multiLevelType w:val="multilevel"/>
    <w:tmpl w:val="5414F5C2"/>
    <w:lvl w:ilvl="0">
      <w:start w:val="1"/>
      <w:numFmt w:val="decimal"/>
      <w:lvlText w:val="%1."/>
      <w:lvlJc w:val="left"/>
      <w:pPr>
        <w:tabs>
          <w:tab w:val="num" w:pos="473"/>
        </w:tabs>
        <w:ind w:left="473" w:hanging="360"/>
      </w:pPr>
      <w:rPr>
        <w:color w:val="auto"/>
      </w:rPr>
    </w:lvl>
    <w:lvl w:ilvl="1">
      <w:start w:val="1"/>
      <w:numFmt w:val="decimal"/>
      <w:lvlText w:val="%2."/>
      <w:lvlJc w:val="left"/>
      <w:pPr>
        <w:tabs>
          <w:tab w:val="num" w:pos="471"/>
        </w:tabs>
        <w:ind w:left="471" w:hanging="358"/>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471"/>
        </w:tabs>
        <w:ind w:left="471" w:hanging="358"/>
      </w:pPr>
      <w:rPr>
        <w:rFonts w:ascii="Times New Roman" w:eastAsia="Times New Roman" w:hAnsi="Times New Roman" w:cs="Times New Roman"/>
      </w:rPr>
    </w:lvl>
  </w:abstractNum>
  <w:abstractNum w:abstractNumId="6">
    <w:nsid w:val="00000007"/>
    <w:multiLevelType w:val="singleLevel"/>
    <w:tmpl w:val="00000007"/>
    <w:lvl w:ilvl="0">
      <w:start w:val="1"/>
      <w:numFmt w:val="decimal"/>
      <w:lvlText w:val="%1)"/>
      <w:lvlJc w:val="left"/>
      <w:pPr>
        <w:tabs>
          <w:tab w:val="num" w:pos="334"/>
        </w:tabs>
        <w:ind w:left="334" w:hanging="221"/>
      </w:pPr>
      <w:rPr>
        <w:rFonts w:ascii="Times New Roman" w:eastAsia="Times New Roman" w:hAnsi="Times New Roman" w:cs="Times New Roman"/>
      </w:rPr>
    </w:lvl>
  </w:abstractNum>
  <w:abstractNum w:abstractNumId="7">
    <w:nsid w:val="00000008"/>
    <w:multiLevelType w:val="singleLevel"/>
    <w:tmpl w:val="00000008"/>
    <w:lvl w:ilvl="0">
      <w:start w:val="1"/>
      <w:numFmt w:val="decimal"/>
      <w:lvlText w:val="%1."/>
      <w:lvlJc w:val="left"/>
      <w:pPr>
        <w:tabs>
          <w:tab w:val="num" w:pos="720"/>
        </w:tabs>
        <w:ind w:left="720" w:hanging="360"/>
      </w:pPr>
      <w:rPr>
        <w:rFonts w:ascii="Times New Roman" w:eastAsia="Times New Roman" w:hAnsi="Times New Roman" w:cs="Times New Roman"/>
        <w:b w:val="0"/>
        <w:i w:val="0"/>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Univers-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981E3C0A"/>
    <w:lvl w:ilvl="0">
      <w:start w:val="1"/>
      <w:numFmt w:val="decimal"/>
      <w:lvlText w:val="%1)"/>
      <w:lvlJc w:val="left"/>
      <w:pPr>
        <w:tabs>
          <w:tab w:val="num" w:pos="471"/>
        </w:tabs>
        <w:ind w:left="471" w:hanging="187"/>
      </w:pPr>
      <w:rPr>
        <w:rFonts w:hint="default"/>
      </w:rPr>
    </w:lvl>
    <w:lvl w:ilvl="1">
      <w:start w:val="4"/>
      <w:numFmt w:val="decimal"/>
      <w:lvlText w:val="%2."/>
      <w:lvlJc w:val="left"/>
      <w:pPr>
        <w:tabs>
          <w:tab w:val="num" w:pos="471"/>
        </w:tabs>
        <w:ind w:left="471" w:hanging="358"/>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505"/>
        </w:tabs>
        <w:ind w:left="505" w:hanging="221"/>
      </w:pPr>
      <w:rPr>
        <w:color w:val="auto"/>
      </w:r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singleLevel"/>
    <w:tmpl w:val="00000010"/>
    <w:name w:val="WW8Num16"/>
    <w:lvl w:ilvl="0">
      <w:start w:val="1"/>
      <w:numFmt w:val="decimal"/>
      <w:lvlText w:val="%1."/>
      <w:lvlJc w:val="left"/>
      <w:pPr>
        <w:tabs>
          <w:tab w:val="num" w:pos="471"/>
        </w:tabs>
        <w:ind w:left="471" w:hanging="187"/>
      </w:pPr>
      <w:rPr>
        <w:rFonts w:ascii="Times New Roman" w:eastAsia="Times New Roman" w:hAnsi="Times New Roman" w:cs="Times New Roman"/>
      </w:rPr>
    </w:lvl>
  </w:abstractNum>
  <w:abstractNum w:abstractNumId="16">
    <w:nsid w:val="00000011"/>
    <w:multiLevelType w:val="multilevel"/>
    <w:tmpl w:val="00000011"/>
    <w:name w:val="WW8Num17"/>
    <w:lvl w:ilvl="0">
      <w:start w:val="1"/>
      <w:numFmt w:val="upperRoman"/>
      <w:pStyle w:val="Nagwek"/>
      <w:lvlText w:val="%1."/>
      <w:lvlJc w:val="left"/>
      <w:pPr>
        <w:tabs>
          <w:tab w:val="num" w:pos="1134"/>
        </w:tabs>
        <w:ind w:left="1134" w:hanging="567"/>
      </w:pPr>
      <w:rPr>
        <w:color w:val="auto"/>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505"/>
        </w:tabs>
        <w:ind w:left="505" w:hanging="221"/>
      </w:pPr>
      <w:rPr>
        <w:color w:val="auto"/>
      </w:rPr>
    </w:lvl>
  </w:abstractNum>
  <w:abstractNum w:abstractNumId="18">
    <w:nsid w:val="00000013"/>
    <w:multiLevelType w:val="multilevel"/>
    <w:tmpl w:val="00000013"/>
    <w:name w:val="WW8Num19"/>
    <w:lvl w:ilvl="0">
      <w:start w:val="1"/>
      <w:numFmt w:val="decimal"/>
      <w:lvlText w:val="%1)"/>
      <w:lvlJc w:val="left"/>
      <w:pPr>
        <w:tabs>
          <w:tab w:val="num" w:pos="473"/>
        </w:tabs>
        <w:ind w:left="473" w:hanging="360"/>
      </w:pPr>
    </w:lvl>
    <w:lvl w:ilvl="1">
      <w:start w:val="1"/>
      <w:numFmt w:val="decimal"/>
      <w:lvlText w:val="%2."/>
      <w:lvlJc w:val="left"/>
      <w:pPr>
        <w:tabs>
          <w:tab w:val="num" w:pos="471"/>
        </w:tabs>
        <w:ind w:left="471" w:hanging="358"/>
      </w:pPr>
      <w:rPr>
        <w:color w:val="auto"/>
      </w:rPr>
    </w:lvl>
    <w:lvl w:ilvl="2">
      <w:start w:val="1"/>
      <w:numFmt w:val="decimal"/>
      <w:lvlText w:val="%3."/>
      <w:lvlJc w:val="left"/>
      <w:pPr>
        <w:tabs>
          <w:tab w:val="num" w:pos="2091"/>
        </w:tabs>
        <w:ind w:left="2091" w:hanging="358"/>
      </w:pPr>
    </w:lvl>
    <w:lvl w:ilvl="3">
      <w:start w:val="1"/>
      <w:numFmt w:val="lowerLetter"/>
      <w:lvlText w:val="%4)"/>
      <w:lvlJc w:val="left"/>
      <w:pPr>
        <w:tabs>
          <w:tab w:val="num" w:pos="2633"/>
        </w:tabs>
        <w:ind w:left="2633" w:hanging="360"/>
      </w:pPr>
      <w:rPr>
        <w:b w:val="0"/>
        <w:i w:val="0"/>
      </w:rPr>
    </w:lvl>
    <w:lvl w:ilvl="4">
      <w:start w:val="1"/>
      <w:numFmt w:val="lowerLetter"/>
      <w:lvlText w:val="%5."/>
      <w:lvlJc w:val="left"/>
      <w:pPr>
        <w:tabs>
          <w:tab w:val="num" w:pos="3353"/>
        </w:tabs>
        <w:ind w:left="3353" w:hanging="360"/>
      </w:pPr>
    </w:lvl>
    <w:lvl w:ilvl="5">
      <w:start w:val="1"/>
      <w:numFmt w:val="lowerRoman"/>
      <w:lvlText w:val="%6."/>
      <w:lvlJc w:val="lef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left"/>
      <w:pPr>
        <w:tabs>
          <w:tab w:val="num" w:pos="6233"/>
        </w:tabs>
        <w:ind w:left="6233" w:hanging="180"/>
      </w:pPr>
    </w:lvl>
  </w:abstractNum>
  <w:abstractNum w:abstractNumId="19">
    <w:nsid w:val="00000014"/>
    <w:multiLevelType w:val="singleLevel"/>
    <w:tmpl w:val="00000014"/>
    <w:name w:val="WW8Num20"/>
    <w:lvl w:ilvl="0">
      <w:start w:val="1"/>
      <w:numFmt w:val="decimal"/>
      <w:lvlText w:val="%1."/>
      <w:lvlJc w:val="left"/>
      <w:pPr>
        <w:tabs>
          <w:tab w:val="num" w:pos="471"/>
        </w:tabs>
        <w:ind w:left="471" w:hanging="358"/>
      </w:pPr>
      <w:rPr>
        <w:b w:val="0"/>
        <w:i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54E427C"/>
    <w:multiLevelType w:val="hybridMultilevel"/>
    <w:tmpl w:val="52284524"/>
    <w:lvl w:ilvl="0" w:tplc="56961AB8">
      <w:start w:val="1"/>
      <w:numFmt w:val="decimal"/>
      <w:lvlText w:val="%1."/>
      <w:lvlJc w:val="left"/>
      <w:pPr>
        <w:ind w:left="1490" w:hanging="360"/>
      </w:pPr>
      <w:rPr>
        <w:rFonts w:hint="default"/>
      </w:rPr>
    </w:lvl>
    <w:lvl w:ilvl="1" w:tplc="8CE6BF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FC5E72"/>
    <w:multiLevelType w:val="hybridMultilevel"/>
    <w:tmpl w:val="1372738A"/>
    <w:lvl w:ilvl="0" w:tplc="C1EAB048">
      <w:start w:val="1"/>
      <w:numFmt w:val="decimal"/>
      <w:lvlText w:val="%1."/>
      <w:lvlJc w:val="left"/>
      <w:pPr>
        <w:ind w:left="14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6F1976"/>
    <w:multiLevelType w:val="multilevel"/>
    <w:tmpl w:val="D374B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20C0591"/>
    <w:multiLevelType w:val="multilevel"/>
    <w:tmpl w:val="05F01C2C"/>
    <w:lvl w:ilvl="0">
      <w:start w:val="1"/>
      <w:numFmt w:val="decimal"/>
      <w:lvlText w:val="%1."/>
      <w:lvlJc w:val="left"/>
      <w:pPr>
        <w:ind w:left="502" w:hanging="360"/>
      </w:pPr>
      <w:rPr>
        <w:rFonts w:ascii="Times New Roman" w:eastAsia="Times New Roman" w:hAnsi="Times New Roman" w:cs="Calibri"/>
      </w:rPr>
    </w:lvl>
    <w:lvl w:ilvl="1">
      <w:start w:val="1"/>
      <w:numFmt w:val="decimal"/>
      <w:lvlText w:val="%2)"/>
      <w:lvlJc w:val="left"/>
      <w:pPr>
        <w:ind w:left="1222" w:hanging="360"/>
      </w:pPr>
      <w:rPr>
        <w:rFonts w:hint="default"/>
      </w:r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5">
    <w:nsid w:val="155A63E8"/>
    <w:multiLevelType w:val="multilevel"/>
    <w:tmpl w:val="2C5668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11"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74D20A7"/>
    <w:multiLevelType w:val="hybridMultilevel"/>
    <w:tmpl w:val="31306CBE"/>
    <w:lvl w:ilvl="0" w:tplc="04150011">
      <w:start w:val="1"/>
      <w:numFmt w:val="decimal"/>
      <w:lvlText w:val="%1)"/>
      <w:lvlJc w:val="left"/>
      <w:pPr>
        <w:ind w:left="770" w:hanging="360"/>
      </w:pPr>
    </w:lvl>
    <w:lvl w:ilvl="1" w:tplc="C1EAB048">
      <w:start w:val="1"/>
      <w:numFmt w:val="decimal"/>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7">
    <w:nsid w:val="21A500A7"/>
    <w:multiLevelType w:val="hybridMultilevel"/>
    <w:tmpl w:val="B44089A6"/>
    <w:lvl w:ilvl="0" w:tplc="04150017">
      <w:start w:val="1"/>
      <w:numFmt w:val="lowerLetter"/>
      <w:lvlText w:val="%1)"/>
      <w:lvlJc w:val="left"/>
      <w:pPr>
        <w:tabs>
          <w:tab w:val="num" w:pos="720"/>
        </w:tabs>
        <w:ind w:left="720" w:hanging="360"/>
      </w:pPr>
    </w:lvl>
    <w:lvl w:ilvl="1" w:tplc="284EAFEC">
      <w:start w:val="1"/>
      <w:numFmt w:val="decimal"/>
      <w:lvlText w:val="%2."/>
      <w:lvlJc w:val="left"/>
      <w:pPr>
        <w:tabs>
          <w:tab w:val="num" w:pos="1440"/>
        </w:tabs>
        <w:ind w:left="1440" w:hanging="360"/>
      </w:pPr>
      <w:rPr>
        <w:rFonts w:ascii="Cambria" w:eastAsia="Calibri" w:hAnsi="Cambri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55A25CF"/>
    <w:multiLevelType w:val="hybridMultilevel"/>
    <w:tmpl w:val="4E78ABA4"/>
    <w:lvl w:ilvl="0" w:tplc="869A6BF2">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32CF5FBB"/>
    <w:multiLevelType w:val="hybridMultilevel"/>
    <w:tmpl w:val="D076BEB6"/>
    <w:lvl w:ilvl="0" w:tplc="B426A252">
      <w:start w:val="2"/>
      <w:numFmt w:val="decimal"/>
      <w:lvlText w:val="%1)"/>
      <w:lvlJc w:val="left"/>
      <w:pPr>
        <w:ind w:left="1080" w:hanging="360"/>
      </w:pPr>
      <w:rPr>
        <w:rFonts w:ascii="Times New Roman" w:hAnsi="Times New Roman" w:cs="Times New Roman" w:hint="default"/>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6CE3FE0"/>
    <w:multiLevelType w:val="hybridMultilevel"/>
    <w:tmpl w:val="3CCE381E"/>
    <w:lvl w:ilvl="0" w:tplc="47E80AE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B55455"/>
    <w:multiLevelType w:val="hybridMultilevel"/>
    <w:tmpl w:val="12EE9452"/>
    <w:lvl w:ilvl="0" w:tplc="EA38FCC4">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2">
    <w:nsid w:val="3C217EB3"/>
    <w:multiLevelType w:val="hybridMultilevel"/>
    <w:tmpl w:val="F5764E8C"/>
    <w:lvl w:ilvl="0" w:tplc="604CDE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7C77B5"/>
    <w:multiLevelType w:val="hybridMultilevel"/>
    <w:tmpl w:val="0B4A9130"/>
    <w:lvl w:ilvl="0" w:tplc="76D6652C">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4">
    <w:nsid w:val="3EC426F1"/>
    <w:multiLevelType w:val="hybridMultilevel"/>
    <w:tmpl w:val="447EE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6B5A84"/>
    <w:multiLevelType w:val="hybridMultilevel"/>
    <w:tmpl w:val="A96C2E00"/>
    <w:lvl w:ilvl="0" w:tplc="FEBAEF14">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D5198F"/>
    <w:multiLevelType w:val="hybridMultilevel"/>
    <w:tmpl w:val="0296AA86"/>
    <w:lvl w:ilvl="0" w:tplc="4C0CC38E">
      <w:start w:val="1"/>
      <w:numFmt w:val="decimal"/>
      <w:lvlText w:val="%1)"/>
      <w:lvlJc w:val="left"/>
      <w:pPr>
        <w:ind w:left="720" w:hanging="360"/>
      </w:pPr>
      <w:rPr>
        <w:rFonts w:ascii="Cambria" w:eastAsia="Calibri" w:hAnsi="Cambria" w:cs="Arial" w:hint="default"/>
      </w:rPr>
    </w:lvl>
    <w:lvl w:ilvl="1" w:tplc="1ADE3672">
      <w:start w:val="1"/>
      <w:numFmt w:val="lowerLetter"/>
      <w:lvlText w:val="%2)"/>
      <w:lvlJc w:val="left"/>
      <w:pPr>
        <w:ind w:left="1440" w:hanging="360"/>
      </w:pPr>
      <w:rPr>
        <w:rFonts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881296"/>
    <w:multiLevelType w:val="multilevel"/>
    <w:tmpl w:val="4BC894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11"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A91BF5"/>
    <w:multiLevelType w:val="multilevel"/>
    <w:tmpl w:val="7F1E467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24247D9"/>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4D710A"/>
    <w:multiLevelType w:val="hybridMultilevel"/>
    <w:tmpl w:val="CC00B508"/>
    <w:lvl w:ilvl="0" w:tplc="A1B639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B6258F9"/>
    <w:multiLevelType w:val="hybridMultilevel"/>
    <w:tmpl w:val="03B2FCE4"/>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1833A1"/>
    <w:multiLevelType w:val="hybridMultilevel"/>
    <w:tmpl w:val="CE66C62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nsid w:val="6E447744"/>
    <w:multiLevelType w:val="hybridMultilevel"/>
    <w:tmpl w:val="B2F05364"/>
    <w:lvl w:ilvl="0" w:tplc="96663160">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nsid w:val="76DB04B9"/>
    <w:multiLevelType w:val="multilevel"/>
    <w:tmpl w:val="E1A2878E"/>
    <w:lvl w:ilvl="0">
      <w:start w:val="1"/>
      <w:numFmt w:val="decimal"/>
      <w:lvlText w:val="%1."/>
      <w:lvlJc w:val="left"/>
      <w:pPr>
        <w:ind w:left="502" w:hanging="360"/>
      </w:pPr>
      <w:rPr>
        <w:rFonts w:ascii="Times New Roman" w:eastAsia="Times New Roman" w:hAnsi="Times New Roman" w:cs="Calibri"/>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5">
    <w:nsid w:val="77CD5395"/>
    <w:multiLevelType w:val="hybridMultilevel"/>
    <w:tmpl w:val="48E84E64"/>
    <w:lvl w:ilvl="0" w:tplc="822691A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E6957D4"/>
    <w:multiLevelType w:val="hybridMultilevel"/>
    <w:tmpl w:val="7A98B222"/>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5"/>
  </w:num>
  <w:num w:numId="23">
    <w:abstractNumId w:val="24"/>
  </w:num>
  <w:num w:numId="24">
    <w:abstractNumId w:val="44"/>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1"/>
  </w:num>
  <w:num w:numId="28">
    <w:abstractNumId w:val="29"/>
  </w:num>
  <w:num w:numId="29">
    <w:abstractNumId w:val="33"/>
  </w:num>
  <w:num w:numId="30">
    <w:abstractNumId w:val="32"/>
  </w:num>
  <w:num w:numId="31">
    <w:abstractNumId w:val="38"/>
  </w:num>
  <w:num w:numId="32">
    <w:abstractNumId w:val="21"/>
  </w:num>
  <w:num w:numId="33">
    <w:abstractNumId w:val="42"/>
  </w:num>
  <w:num w:numId="34">
    <w:abstractNumId w:val="25"/>
  </w:num>
  <w:num w:numId="35">
    <w:abstractNumId w:val="37"/>
  </w:num>
  <w:num w:numId="36">
    <w:abstractNumId w:val="46"/>
  </w:num>
  <w:num w:numId="37">
    <w:abstractNumId w:val="40"/>
  </w:num>
  <w:num w:numId="38">
    <w:abstractNumId w:val="36"/>
  </w:num>
  <w:num w:numId="39">
    <w:abstractNumId w:val="26"/>
  </w:num>
  <w:num w:numId="40">
    <w:abstractNumId w:val="22"/>
  </w:num>
  <w:num w:numId="41">
    <w:abstractNumId w:val="43"/>
  </w:num>
  <w:num w:numId="42">
    <w:abstractNumId w:val="28"/>
  </w:num>
  <w:num w:numId="43">
    <w:abstractNumId w:val="35"/>
  </w:num>
  <w:num w:numId="44">
    <w:abstractNumId w:val="27"/>
  </w:num>
  <w:num w:numId="45">
    <w:abstractNumId w:val="30"/>
  </w:num>
  <w:num w:numId="46">
    <w:abstractNumId w:val="39"/>
  </w:num>
  <w:num w:numId="47">
    <w:abstractNumId w:val="3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09"/>
    <w:rsid w:val="000068CD"/>
    <w:rsid w:val="00014CEE"/>
    <w:rsid w:val="00026A90"/>
    <w:rsid w:val="0003621F"/>
    <w:rsid w:val="000603DD"/>
    <w:rsid w:val="00062A05"/>
    <w:rsid w:val="00086E42"/>
    <w:rsid w:val="00091D01"/>
    <w:rsid w:val="000C79DB"/>
    <w:rsid w:val="000C79F6"/>
    <w:rsid w:val="000E4701"/>
    <w:rsid w:val="000F7D5C"/>
    <w:rsid w:val="00135F70"/>
    <w:rsid w:val="001529BA"/>
    <w:rsid w:val="00160547"/>
    <w:rsid w:val="001657D2"/>
    <w:rsid w:val="00171475"/>
    <w:rsid w:val="001746FF"/>
    <w:rsid w:val="001A2452"/>
    <w:rsid w:val="001C1FDD"/>
    <w:rsid w:val="00222DED"/>
    <w:rsid w:val="002375D3"/>
    <w:rsid w:val="0024012C"/>
    <w:rsid w:val="00261F5E"/>
    <w:rsid w:val="002644A0"/>
    <w:rsid w:val="002946D3"/>
    <w:rsid w:val="002A3C5B"/>
    <w:rsid w:val="002B5F11"/>
    <w:rsid w:val="002B7A21"/>
    <w:rsid w:val="003123E7"/>
    <w:rsid w:val="00324895"/>
    <w:rsid w:val="0036493C"/>
    <w:rsid w:val="00380173"/>
    <w:rsid w:val="0038241C"/>
    <w:rsid w:val="00383470"/>
    <w:rsid w:val="003A2080"/>
    <w:rsid w:val="003A3321"/>
    <w:rsid w:val="003B0B02"/>
    <w:rsid w:val="003D03E9"/>
    <w:rsid w:val="003F55A9"/>
    <w:rsid w:val="003F7786"/>
    <w:rsid w:val="00416159"/>
    <w:rsid w:val="00430F9B"/>
    <w:rsid w:val="00434D1B"/>
    <w:rsid w:val="004677EA"/>
    <w:rsid w:val="0047345E"/>
    <w:rsid w:val="004A005A"/>
    <w:rsid w:val="004A44D2"/>
    <w:rsid w:val="004B2A6E"/>
    <w:rsid w:val="004E6684"/>
    <w:rsid w:val="004F58EA"/>
    <w:rsid w:val="00517991"/>
    <w:rsid w:val="005216E1"/>
    <w:rsid w:val="0052297E"/>
    <w:rsid w:val="00553B12"/>
    <w:rsid w:val="005A45CF"/>
    <w:rsid w:val="005B1668"/>
    <w:rsid w:val="005E287F"/>
    <w:rsid w:val="005E50DB"/>
    <w:rsid w:val="006006EB"/>
    <w:rsid w:val="00604317"/>
    <w:rsid w:val="006104A9"/>
    <w:rsid w:val="00654B68"/>
    <w:rsid w:val="00655E28"/>
    <w:rsid w:val="006737DB"/>
    <w:rsid w:val="00681796"/>
    <w:rsid w:val="006C4321"/>
    <w:rsid w:val="006E3CE7"/>
    <w:rsid w:val="00705DCD"/>
    <w:rsid w:val="00711509"/>
    <w:rsid w:val="00726933"/>
    <w:rsid w:val="00761CE9"/>
    <w:rsid w:val="00764B0B"/>
    <w:rsid w:val="0078563F"/>
    <w:rsid w:val="007A0BE9"/>
    <w:rsid w:val="007E2A1C"/>
    <w:rsid w:val="007E4940"/>
    <w:rsid w:val="00804512"/>
    <w:rsid w:val="00842277"/>
    <w:rsid w:val="00856F3E"/>
    <w:rsid w:val="008C64D3"/>
    <w:rsid w:val="00900B3A"/>
    <w:rsid w:val="009114E0"/>
    <w:rsid w:val="0098538D"/>
    <w:rsid w:val="00A13A62"/>
    <w:rsid w:val="00A25655"/>
    <w:rsid w:val="00A52514"/>
    <w:rsid w:val="00A80437"/>
    <w:rsid w:val="00A817E7"/>
    <w:rsid w:val="00A842D4"/>
    <w:rsid w:val="00A97CAD"/>
    <w:rsid w:val="00AA0307"/>
    <w:rsid w:val="00AC5179"/>
    <w:rsid w:val="00AD0C11"/>
    <w:rsid w:val="00AD7849"/>
    <w:rsid w:val="00AE2267"/>
    <w:rsid w:val="00B20AC0"/>
    <w:rsid w:val="00B358A4"/>
    <w:rsid w:val="00B476BF"/>
    <w:rsid w:val="00B54B45"/>
    <w:rsid w:val="00B66447"/>
    <w:rsid w:val="00B8160F"/>
    <w:rsid w:val="00B81C3D"/>
    <w:rsid w:val="00BB5C2A"/>
    <w:rsid w:val="00BC41F9"/>
    <w:rsid w:val="00C039D3"/>
    <w:rsid w:val="00C05B1D"/>
    <w:rsid w:val="00C149F1"/>
    <w:rsid w:val="00C325A6"/>
    <w:rsid w:val="00CF3F61"/>
    <w:rsid w:val="00D004C3"/>
    <w:rsid w:val="00D129D6"/>
    <w:rsid w:val="00D140C5"/>
    <w:rsid w:val="00D14E17"/>
    <w:rsid w:val="00D176F4"/>
    <w:rsid w:val="00D21CA4"/>
    <w:rsid w:val="00D32AFB"/>
    <w:rsid w:val="00D53439"/>
    <w:rsid w:val="00D83BA8"/>
    <w:rsid w:val="00D873FA"/>
    <w:rsid w:val="00D919F0"/>
    <w:rsid w:val="00DA311A"/>
    <w:rsid w:val="00DB32CD"/>
    <w:rsid w:val="00DB7BE6"/>
    <w:rsid w:val="00DC3CD4"/>
    <w:rsid w:val="00DD080F"/>
    <w:rsid w:val="00DE5D11"/>
    <w:rsid w:val="00E101B7"/>
    <w:rsid w:val="00E4392A"/>
    <w:rsid w:val="00E63646"/>
    <w:rsid w:val="00E72D6A"/>
    <w:rsid w:val="00E80BF2"/>
    <w:rsid w:val="00E901E1"/>
    <w:rsid w:val="00E9133A"/>
    <w:rsid w:val="00EA6F66"/>
    <w:rsid w:val="00EC355E"/>
    <w:rsid w:val="00ED6E31"/>
    <w:rsid w:val="00F2255E"/>
    <w:rsid w:val="00F33715"/>
    <w:rsid w:val="00F37054"/>
    <w:rsid w:val="00F418A7"/>
    <w:rsid w:val="00F575FE"/>
    <w:rsid w:val="00F840B5"/>
    <w:rsid w:val="00FA6ED1"/>
    <w:rsid w:val="00FC1152"/>
    <w:rsid w:val="00FE7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3">
    <w:name w:val="heading 3"/>
    <w:basedOn w:val="Normalny"/>
    <w:next w:val="Normalny"/>
    <w:qFormat/>
    <w:pPr>
      <w:keepNext/>
      <w:numPr>
        <w:ilvl w:val="2"/>
        <w:numId w:val="1"/>
      </w:numPr>
      <w:spacing w:after="0" w:line="240" w:lineRule="auto"/>
      <w:jc w:val="center"/>
      <w:outlineLvl w:val="2"/>
    </w:pPr>
    <w:rPr>
      <w:rFonts w:ascii="Times New Roman" w:hAnsi="Times New Roman"/>
      <w:b/>
      <w:color w:val="00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i w:val="0"/>
    </w:rPr>
  </w:style>
  <w:style w:type="character" w:customStyle="1" w:styleId="WW8Num5z0">
    <w:name w:val="WW8Num5z0"/>
    <w:rPr>
      <w:color w:val="auto"/>
    </w:rPr>
  </w:style>
  <w:style w:type="character" w:customStyle="1" w:styleId="WW8Num5z1">
    <w:name w:val="WW8Num5z1"/>
    <w:rPr>
      <w:b/>
      <w:i w:val="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b w:val="0"/>
      <w:i w:val="0"/>
    </w:rPr>
  </w:style>
  <w:style w:type="character" w:customStyle="1" w:styleId="WW8Num9z1">
    <w:name w:val="WW8Num9z1"/>
    <w:rPr>
      <w:rFonts w:ascii="Times New Roman" w:eastAsia="Times New Roman" w:hAnsi="Times New Roman" w:cs="Univers-PL"/>
    </w:rPr>
  </w:style>
  <w:style w:type="character" w:customStyle="1" w:styleId="WW8Num11z0">
    <w:name w:val="WW8Num11z0"/>
    <w:rPr>
      <w:b w:val="0"/>
      <w:i w:val="0"/>
      <w:color w:val="auto"/>
    </w:rPr>
  </w:style>
  <w:style w:type="character" w:customStyle="1" w:styleId="WW8Num14z0">
    <w:name w:val="WW8Num14z0"/>
    <w:rPr>
      <w:color w:val="auto"/>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color w:val="auto"/>
    </w:rPr>
  </w:style>
  <w:style w:type="character" w:customStyle="1" w:styleId="WW8Num17z2">
    <w:name w:val="WW8Num17z2"/>
    <w:rPr>
      <w:rFonts w:ascii="StarSymbol" w:hAnsi="StarSymbol"/>
    </w:rPr>
  </w:style>
  <w:style w:type="character" w:customStyle="1" w:styleId="WW8Num17z3">
    <w:name w:val="WW8Num17z3"/>
    <w:rPr>
      <w:rFonts w:ascii="Symbol" w:hAnsi="Symbol"/>
      <w:b/>
      <w:i w:val="0"/>
      <w:sz w:val="24"/>
      <w:szCs w:val="24"/>
    </w:rPr>
  </w:style>
  <w:style w:type="character" w:customStyle="1" w:styleId="WW8Num18z0">
    <w:name w:val="WW8Num18z0"/>
    <w:rPr>
      <w:color w:val="auto"/>
    </w:rPr>
  </w:style>
  <w:style w:type="character" w:customStyle="1" w:styleId="WW8Num19z1">
    <w:name w:val="WW8Num19z1"/>
    <w:rPr>
      <w:color w:val="auto"/>
    </w:rPr>
  </w:style>
  <w:style w:type="character" w:customStyle="1" w:styleId="WW8Num19z3">
    <w:name w:val="WW8Num19z3"/>
    <w:rPr>
      <w:b w:val="0"/>
      <w:i w:val="0"/>
    </w:rPr>
  </w:style>
  <w:style w:type="character" w:customStyle="1" w:styleId="WW8Num20z0">
    <w:name w:val="WW8Num20z0"/>
    <w:rPr>
      <w:b w:val="0"/>
      <w:i w:val="0"/>
    </w:rPr>
  </w:style>
  <w:style w:type="character" w:customStyle="1" w:styleId="WW8Num21z0">
    <w:name w:val="WW8Num21z0"/>
    <w:rPr>
      <w:rFonts w:ascii="Symbol" w:hAnsi="Symbol" w:cs="OpenSymbol"/>
    </w:rPr>
  </w:style>
  <w:style w:type="character" w:customStyle="1" w:styleId="Absatz-Standardschriftart">
    <w:name w:val="Absatz-Standardschriftart"/>
  </w:style>
  <w:style w:type="character" w:customStyle="1" w:styleId="Domylnaczcionkaakapitu3">
    <w:name w:val="Domyślna czcionka akapitu3"/>
  </w:style>
  <w:style w:type="character" w:customStyle="1" w:styleId="WW8Num3z0">
    <w:name w:val="WW8Num3z0"/>
    <w:rPr>
      <w:b w:val="0"/>
      <w:i w:val="0"/>
    </w:rPr>
  </w:style>
  <w:style w:type="character" w:customStyle="1" w:styleId="WW8Num4z1">
    <w:name w:val="WW8Num4z1"/>
    <w:rPr>
      <w:b/>
      <w:i w:val="0"/>
    </w:rPr>
  </w:style>
  <w:style w:type="character" w:customStyle="1" w:styleId="WW8Num8z1">
    <w:name w:val="WW8Num8z1"/>
    <w:rPr>
      <w:b/>
      <w:i w:val="0"/>
    </w:rPr>
  </w:style>
  <w:style w:type="character" w:customStyle="1" w:styleId="WW8Num10z0">
    <w:name w:val="WW8Num10z0"/>
    <w:rPr>
      <w:color w:val="auto"/>
    </w:rPr>
  </w:style>
  <w:style w:type="character" w:customStyle="1" w:styleId="WW8Num13z0">
    <w:name w:val="WW8Num13z0"/>
    <w:rPr>
      <w:color w:val="auto"/>
    </w:rPr>
  </w:style>
  <w:style w:type="character" w:customStyle="1" w:styleId="WW8Num14z1">
    <w:name w:val="WW8Num14z1"/>
    <w:rPr>
      <w:rFonts w:ascii="Calibri" w:eastAsia="Times New Roman" w:hAnsi="Calibri" w:cs="Times New Roman"/>
    </w:rPr>
  </w:style>
  <w:style w:type="character" w:customStyle="1" w:styleId="WW8Num15z0">
    <w:name w:val="WW8Num15z0"/>
    <w:rPr>
      <w:color w:val="auto"/>
    </w:rPr>
  </w:style>
  <w:style w:type="character" w:customStyle="1" w:styleId="WW8Num16z2">
    <w:name w:val="WW8Num16z2"/>
    <w:rPr>
      <w:rFonts w:ascii="StarSymbol" w:hAnsi="StarSymbol"/>
    </w:rPr>
  </w:style>
  <w:style w:type="character" w:customStyle="1" w:styleId="WW8Num16z3">
    <w:name w:val="WW8Num16z3"/>
    <w:rPr>
      <w:rFonts w:ascii="Symbol" w:hAnsi="Symbol"/>
      <w:b/>
      <w:i w:val="0"/>
      <w:sz w:val="24"/>
      <w:szCs w:val="24"/>
    </w:rPr>
  </w:style>
  <w:style w:type="character" w:customStyle="1" w:styleId="WW8Num18z1">
    <w:name w:val="WW8Num18z1"/>
    <w:rPr>
      <w:color w:val="auto"/>
    </w:rPr>
  </w:style>
  <w:style w:type="character" w:customStyle="1" w:styleId="WW8Num18z3">
    <w:name w:val="WW8Num18z3"/>
    <w:rPr>
      <w:b w:val="0"/>
      <w:i w:val="0"/>
    </w:rPr>
  </w:style>
  <w:style w:type="character" w:customStyle="1" w:styleId="WW8Num22z0">
    <w:name w:val="WW8Num22z0"/>
    <w:rPr>
      <w:b w:val="0"/>
    </w:rPr>
  </w:style>
  <w:style w:type="character" w:customStyle="1" w:styleId="Domylnaczcionkaakapitu2">
    <w:name w:val="Domyślna czcionka akapitu2"/>
  </w:style>
  <w:style w:type="character" w:customStyle="1" w:styleId="WW-Absatz-Standardschriftart">
    <w:name w:val="WW-Absatz-Standardschriftart"/>
  </w:style>
  <w:style w:type="character" w:customStyle="1" w:styleId="WW8Num12z0">
    <w:name w:val="WW8Num12z0"/>
    <w:rPr>
      <w:rFonts w:ascii="Times New Roman" w:eastAsia="Times New Roman" w:hAnsi="Times New Roman" w:cs="Times New Roman"/>
    </w:rPr>
  </w:style>
  <w:style w:type="character" w:customStyle="1" w:styleId="WW8Num20z1">
    <w:name w:val="WW8Num20z1"/>
    <w:rPr>
      <w:color w:val="auto"/>
    </w:rPr>
  </w:style>
  <w:style w:type="character" w:customStyle="1" w:styleId="WW8Num20z3">
    <w:name w:val="WW8Num20z3"/>
    <w:rPr>
      <w:b w:val="0"/>
      <w:i w:val="0"/>
    </w:rPr>
  </w:style>
  <w:style w:type="character" w:customStyle="1" w:styleId="WW8Num24z0">
    <w:name w:val="WW8Num24z0"/>
    <w:rPr>
      <w:b w:val="0"/>
      <w:i w:val="0"/>
      <w:color w:val="auto"/>
    </w:rPr>
  </w:style>
  <w:style w:type="character" w:customStyle="1" w:styleId="WW8Num25z1">
    <w:name w:val="WW8Num25z1"/>
    <w:rPr>
      <w:rFonts w:ascii="Times New Roman" w:eastAsia="Times New Roman" w:hAnsi="Times New Roman" w:cs="Times New Roman"/>
    </w:rPr>
  </w:style>
  <w:style w:type="character" w:customStyle="1" w:styleId="WW8Num27z0">
    <w:name w:val="WW8Num27z0"/>
    <w:rPr>
      <w:b/>
      <w:i w:val="0"/>
    </w:rPr>
  </w:style>
  <w:style w:type="character" w:customStyle="1" w:styleId="WW8Num28z0">
    <w:name w:val="WW8Num28z0"/>
    <w:rPr>
      <w:b/>
      <w:i w:val="0"/>
      <w:sz w:val="24"/>
      <w:szCs w:val="24"/>
    </w:rPr>
  </w:style>
  <w:style w:type="character" w:customStyle="1" w:styleId="WW8Num28z3">
    <w:name w:val="WW8Num28z3"/>
    <w:rPr>
      <w:rFonts w:ascii="Symbol" w:hAnsi="Symbol"/>
      <w:b/>
      <w:i w:val="0"/>
      <w:sz w:val="24"/>
      <w:szCs w:val="24"/>
    </w:rPr>
  </w:style>
  <w:style w:type="character" w:customStyle="1" w:styleId="WW8Num30z0">
    <w:name w:val="WW8Num30z0"/>
    <w:rPr>
      <w:color w:val="auto"/>
    </w:rPr>
  </w:style>
  <w:style w:type="character" w:customStyle="1" w:styleId="WW8Num33z1">
    <w:name w:val="WW8Num33z1"/>
    <w:rPr>
      <w:color w:val="auto"/>
    </w:rPr>
  </w:style>
  <w:style w:type="character" w:customStyle="1" w:styleId="WW8Num33z3">
    <w:name w:val="WW8Num33z3"/>
    <w:rPr>
      <w:b w:val="0"/>
      <w:i w:val="0"/>
    </w:rPr>
  </w:style>
  <w:style w:type="character" w:customStyle="1" w:styleId="WW8Num34z1">
    <w:name w:val="WW8Num34z1"/>
    <w:rPr>
      <w:rFonts w:ascii="Times New Roman" w:eastAsia="Times New Roman" w:hAnsi="Times New Roman" w:cs="Univers-PL"/>
    </w:rPr>
  </w:style>
  <w:style w:type="character" w:customStyle="1" w:styleId="WW8Num36z0">
    <w:name w:val="WW8Num36z0"/>
    <w:rPr>
      <w:b/>
      <w:i w:val="0"/>
    </w:rPr>
  </w:style>
  <w:style w:type="character" w:customStyle="1" w:styleId="WW8Num37z0">
    <w:name w:val="WW8Num37z0"/>
    <w:rPr>
      <w:b w:val="0"/>
      <w:i w:val="0"/>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odstawowy3Znak">
    <w:name w:val="Tekst podstawowy 3 Znak"/>
    <w:link w:val="Tekstpodstawowy3"/>
    <w:uiPriority w:val="99"/>
    <w:rPr>
      <w:rFonts w:ascii="Times New Roman" w:hAnsi="Times New Roman"/>
      <w:b/>
      <w:color w:val="FF0000"/>
      <w:sz w:val="24"/>
    </w:rPr>
  </w:style>
  <w:style w:type="character" w:customStyle="1" w:styleId="Tekstpodstawowy2Znak">
    <w:name w:val="Tekst podstawowy 2 Znak"/>
    <w:rPr>
      <w:sz w:val="22"/>
      <w:szCs w:val="22"/>
    </w:rPr>
  </w:style>
  <w:style w:type="character" w:customStyle="1" w:styleId="Nagwek3Znak">
    <w:name w:val="Nagłówek 3 Znak"/>
    <w:rPr>
      <w:rFonts w:ascii="Times New Roman" w:hAnsi="Times New Roman"/>
      <w:b/>
      <w:color w:val="000000"/>
      <w:sz w:val="28"/>
    </w:rPr>
  </w:style>
  <w:style w:type="character" w:customStyle="1" w:styleId="Tekstpodstawowy3Znak1">
    <w:name w:val="Tekst podstawowy 3 Znak1"/>
    <w:rPr>
      <w:rFonts w:ascii="Calibri" w:hAnsi="Calibri" w:cs="Calibri"/>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hAnsi="Calibri" w:cs="Calibri"/>
    </w:rPr>
  </w:style>
  <w:style w:type="character" w:customStyle="1" w:styleId="TematkomentarzaZnak">
    <w:name w:val="Temat komentarza Znak"/>
    <w:rPr>
      <w:rFonts w:ascii="Calibri" w:hAnsi="Calibri" w:cs="Calibri"/>
      <w:b/>
      <w:bCs/>
    </w:rPr>
  </w:style>
  <w:style w:type="character" w:customStyle="1" w:styleId="Symbolewypunktowania">
    <w:name w:val="Symbole wypunktowania"/>
    <w:rPr>
      <w:rFonts w:ascii="OpenSymbol" w:eastAsia="OpenSymbol" w:hAnsi="OpenSymbol" w:cs="OpenSymbo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Akapitzlist">
    <w:name w:val="List Paragraph"/>
    <w:basedOn w:val="Normalny"/>
    <w:uiPriority w:val="34"/>
    <w:qFormat/>
    <w:pPr>
      <w:ind w:left="720"/>
    </w:pPr>
  </w:style>
  <w:style w:type="paragraph" w:styleId="Nagwek">
    <w:name w:val="header"/>
    <w:basedOn w:val="Normalny"/>
    <w:pPr>
      <w:numPr>
        <w:numId w:val="17"/>
      </w:numPr>
      <w:spacing w:after="0" w:line="240" w:lineRule="auto"/>
      <w:ind w:left="-567" w:firstLine="0"/>
    </w:pPr>
    <w:rPr>
      <w:rFonts w:ascii="Times New Roman" w:hAnsi="Times New Roman" w:cs="Times New Roman"/>
      <w:sz w:val="24"/>
      <w:szCs w:val="24"/>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customStyle="1" w:styleId="pkt">
    <w:name w:val="pkt"/>
    <w:basedOn w:val="Normalny"/>
    <w:pPr>
      <w:autoSpaceDE w:val="0"/>
      <w:spacing w:before="60" w:after="60" w:line="240" w:lineRule="auto"/>
      <w:ind w:left="851" w:hanging="295"/>
      <w:jc w:val="both"/>
    </w:pPr>
    <w:rPr>
      <w:rFonts w:ascii="Univers-PL" w:hAnsi="Univers-PL" w:cs="Univers-PL"/>
      <w:sz w:val="19"/>
      <w:szCs w:val="19"/>
    </w:rPr>
  </w:style>
  <w:style w:type="paragraph" w:customStyle="1" w:styleId="pkt1">
    <w:name w:val="pkt1"/>
    <w:basedOn w:val="pkt"/>
    <w:pPr>
      <w:ind w:left="850" w:hanging="425"/>
    </w:pPr>
  </w:style>
  <w:style w:type="paragraph" w:customStyle="1" w:styleId="Tekstpodstawowy31">
    <w:name w:val="Tekst podstawowy 31"/>
    <w:basedOn w:val="Normalny"/>
    <w:pPr>
      <w:tabs>
        <w:tab w:val="left" w:pos="3970"/>
      </w:tabs>
      <w:spacing w:after="0" w:line="240" w:lineRule="auto"/>
    </w:pPr>
    <w:rPr>
      <w:rFonts w:ascii="Times New Roman" w:hAnsi="Times New Roman"/>
      <w:b/>
      <w:color w:val="FF0000"/>
      <w:sz w:val="24"/>
      <w:szCs w:val="20"/>
    </w:rPr>
  </w:style>
  <w:style w:type="paragraph" w:customStyle="1" w:styleId="Tekstpodstawowy21">
    <w:name w:val="Tekst podstawowy 21"/>
    <w:basedOn w:val="Normalny"/>
    <w:pPr>
      <w:spacing w:after="120" w:line="480" w:lineRule="auto"/>
    </w:pPr>
  </w:style>
  <w:style w:type="paragraph" w:customStyle="1" w:styleId="Default">
    <w:name w:val="Default"/>
    <w:pPr>
      <w:suppressAutoHyphens/>
      <w:autoSpaceDE w:val="0"/>
    </w:pPr>
    <w:rPr>
      <w:rFonts w:eastAsia="Calibri" w:cs="Calibri"/>
      <w:color w:val="000000"/>
      <w:sz w:val="24"/>
      <w:szCs w:val="24"/>
      <w:lang w:eastAsia="ar-SA"/>
    </w:rPr>
  </w:style>
  <w:style w:type="paragraph" w:styleId="NormalnyWeb">
    <w:name w:val="Normal (Web)"/>
    <w:basedOn w:val="Normalny"/>
    <w:pPr>
      <w:spacing w:before="280" w:after="119" w:line="240" w:lineRule="auto"/>
    </w:pPr>
    <w:rPr>
      <w:rFonts w:ascii="Times New Roman" w:hAnsi="Times New Roman"/>
      <w:sz w:val="24"/>
      <w:szCs w:val="24"/>
    </w:rPr>
  </w:style>
  <w:style w:type="paragraph" w:customStyle="1" w:styleId="Tekstpodstawowy32">
    <w:name w:val="Tekst podstawowy 32"/>
    <w:basedOn w:val="Normalny"/>
    <w:pPr>
      <w:suppressAutoHyphens w:val="0"/>
      <w:spacing w:after="120"/>
    </w:pPr>
    <w:rPr>
      <w:rFonts w:ascii="Times New Roman" w:hAnsi="Times New Roman" w:cs="Times New Roman"/>
      <w:b/>
      <w:color w:val="FF0000"/>
      <w:sz w:val="24"/>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apple-converted-space">
    <w:name w:val="apple-converted-space"/>
    <w:basedOn w:val="Domylnaczcionkaakapitu"/>
    <w:rsid w:val="00517991"/>
  </w:style>
  <w:style w:type="paragraph" w:styleId="Tekstpodstawowy3">
    <w:name w:val="Body Text 3"/>
    <w:basedOn w:val="Normalny"/>
    <w:link w:val="Tekstpodstawowy3Znak"/>
    <w:uiPriority w:val="99"/>
    <w:unhideWhenUsed/>
    <w:rsid w:val="007E2A1C"/>
    <w:pPr>
      <w:suppressAutoHyphens w:val="0"/>
      <w:spacing w:after="120" w:line="360" w:lineRule="auto"/>
      <w:jc w:val="both"/>
    </w:pPr>
    <w:rPr>
      <w:rFonts w:ascii="Times New Roman" w:hAnsi="Times New Roman" w:cs="Times New Roman"/>
      <w:b/>
      <w:color w:val="FF0000"/>
      <w:sz w:val="24"/>
      <w:szCs w:val="20"/>
      <w:lang w:eastAsia="pl-PL"/>
    </w:rPr>
  </w:style>
  <w:style w:type="character" w:customStyle="1" w:styleId="Tekstpodstawowy3Znak2">
    <w:name w:val="Tekst podstawowy 3 Znak2"/>
    <w:basedOn w:val="Domylnaczcionkaakapitu"/>
    <w:uiPriority w:val="99"/>
    <w:semiHidden/>
    <w:rsid w:val="007E2A1C"/>
    <w:rPr>
      <w:rFonts w:ascii="Calibri" w:hAnsi="Calibri" w:cs="Calibri"/>
      <w:sz w:val="16"/>
      <w:szCs w:val="16"/>
      <w:lang w:eastAsia="ar-SA"/>
    </w:rPr>
  </w:style>
  <w:style w:type="character" w:customStyle="1" w:styleId="luchili">
    <w:name w:val="luc_hili"/>
    <w:rsid w:val="007E2A1C"/>
  </w:style>
  <w:style w:type="paragraph" w:customStyle="1" w:styleId="p1">
    <w:name w:val="p1"/>
    <w:basedOn w:val="Normalny"/>
    <w:rsid w:val="007E2A1C"/>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xt-new">
    <w:name w:val="txt-new"/>
    <w:rsid w:val="007E2A1C"/>
  </w:style>
  <w:style w:type="character" w:styleId="Uwydatnienie">
    <w:name w:val="Emphasis"/>
    <w:basedOn w:val="Domylnaczcionkaakapitu"/>
    <w:uiPriority w:val="20"/>
    <w:qFormat/>
    <w:rsid w:val="003834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3">
    <w:name w:val="heading 3"/>
    <w:basedOn w:val="Normalny"/>
    <w:next w:val="Normalny"/>
    <w:qFormat/>
    <w:pPr>
      <w:keepNext/>
      <w:numPr>
        <w:ilvl w:val="2"/>
        <w:numId w:val="1"/>
      </w:numPr>
      <w:spacing w:after="0" w:line="240" w:lineRule="auto"/>
      <w:jc w:val="center"/>
      <w:outlineLvl w:val="2"/>
    </w:pPr>
    <w:rPr>
      <w:rFonts w:ascii="Times New Roman" w:hAnsi="Times New Roman"/>
      <w:b/>
      <w:color w:val="00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i w:val="0"/>
    </w:rPr>
  </w:style>
  <w:style w:type="character" w:customStyle="1" w:styleId="WW8Num5z0">
    <w:name w:val="WW8Num5z0"/>
    <w:rPr>
      <w:color w:val="auto"/>
    </w:rPr>
  </w:style>
  <w:style w:type="character" w:customStyle="1" w:styleId="WW8Num5z1">
    <w:name w:val="WW8Num5z1"/>
    <w:rPr>
      <w:b/>
      <w:i w:val="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b w:val="0"/>
      <w:i w:val="0"/>
    </w:rPr>
  </w:style>
  <w:style w:type="character" w:customStyle="1" w:styleId="WW8Num9z1">
    <w:name w:val="WW8Num9z1"/>
    <w:rPr>
      <w:rFonts w:ascii="Times New Roman" w:eastAsia="Times New Roman" w:hAnsi="Times New Roman" w:cs="Univers-PL"/>
    </w:rPr>
  </w:style>
  <w:style w:type="character" w:customStyle="1" w:styleId="WW8Num11z0">
    <w:name w:val="WW8Num11z0"/>
    <w:rPr>
      <w:b w:val="0"/>
      <w:i w:val="0"/>
      <w:color w:val="auto"/>
    </w:rPr>
  </w:style>
  <w:style w:type="character" w:customStyle="1" w:styleId="WW8Num14z0">
    <w:name w:val="WW8Num14z0"/>
    <w:rPr>
      <w:color w:val="auto"/>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color w:val="auto"/>
    </w:rPr>
  </w:style>
  <w:style w:type="character" w:customStyle="1" w:styleId="WW8Num17z2">
    <w:name w:val="WW8Num17z2"/>
    <w:rPr>
      <w:rFonts w:ascii="StarSymbol" w:hAnsi="StarSymbol"/>
    </w:rPr>
  </w:style>
  <w:style w:type="character" w:customStyle="1" w:styleId="WW8Num17z3">
    <w:name w:val="WW8Num17z3"/>
    <w:rPr>
      <w:rFonts w:ascii="Symbol" w:hAnsi="Symbol"/>
      <w:b/>
      <w:i w:val="0"/>
      <w:sz w:val="24"/>
      <w:szCs w:val="24"/>
    </w:rPr>
  </w:style>
  <w:style w:type="character" w:customStyle="1" w:styleId="WW8Num18z0">
    <w:name w:val="WW8Num18z0"/>
    <w:rPr>
      <w:color w:val="auto"/>
    </w:rPr>
  </w:style>
  <w:style w:type="character" w:customStyle="1" w:styleId="WW8Num19z1">
    <w:name w:val="WW8Num19z1"/>
    <w:rPr>
      <w:color w:val="auto"/>
    </w:rPr>
  </w:style>
  <w:style w:type="character" w:customStyle="1" w:styleId="WW8Num19z3">
    <w:name w:val="WW8Num19z3"/>
    <w:rPr>
      <w:b w:val="0"/>
      <w:i w:val="0"/>
    </w:rPr>
  </w:style>
  <w:style w:type="character" w:customStyle="1" w:styleId="WW8Num20z0">
    <w:name w:val="WW8Num20z0"/>
    <w:rPr>
      <w:b w:val="0"/>
      <w:i w:val="0"/>
    </w:rPr>
  </w:style>
  <w:style w:type="character" w:customStyle="1" w:styleId="WW8Num21z0">
    <w:name w:val="WW8Num21z0"/>
    <w:rPr>
      <w:rFonts w:ascii="Symbol" w:hAnsi="Symbol" w:cs="OpenSymbol"/>
    </w:rPr>
  </w:style>
  <w:style w:type="character" w:customStyle="1" w:styleId="Absatz-Standardschriftart">
    <w:name w:val="Absatz-Standardschriftart"/>
  </w:style>
  <w:style w:type="character" w:customStyle="1" w:styleId="Domylnaczcionkaakapitu3">
    <w:name w:val="Domyślna czcionka akapitu3"/>
  </w:style>
  <w:style w:type="character" w:customStyle="1" w:styleId="WW8Num3z0">
    <w:name w:val="WW8Num3z0"/>
    <w:rPr>
      <w:b w:val="0"/>
      <w:i w:val="0"/>
    </w:rPr>
  </w:style>
  <w:style w:type="character" w:customStyle="1" w:styleId="WW8Num4z1">
    <w:name w:val="WW8Num4z1"/>
    <w:rPr>
      <w:b/>
      <w:i w:val="0"/>
    </w:rPr>
  </w:style>
  <w:style w:type="character" w:customStyle="1" w:styleId="WW8Num8z1">
    <w:name w:val="WW8Num8z1"/>
    <w:rPr>
      <w:b/>
      <w:i w:val="0"/>
    </w:rPr>
  </w:style>
  <w:style w:type="character" w:customStyle="1" w:styleId="WW8Num10z0">
    <w:name w:val="WW8Num10z0"/>
    <w:rPr>
      <w:color w:val="auto"/>
    </w:rPr>
  </w:style>
  <w:style w:type="character" w:customStyle="1" w:styleId="WW8Num13z0">
    <w:name w:val="WW8Num13z0"/>
    <w:rPr>
      <w:color w:val="auto"/>
    </w:rPr>
  </w:style>
  <w:style w:type="character" w:customStyle="1" w:styleId="WW8Num14z1">
    <w:name w:val="WW8Num14z1"/>
    <w:rPr>
      <w:rFonts w:ascii="Calibri" w:eastAsia="Times New Roman" w:hAnsi="Calibri" w:cs="Times New Roman"/>
    </w:rPr>
  </w:style>
  <w:style w:type="character" w:customStyle="1" w:styleId="WW8Num15z0">
    <w:name w:val="WW8Num15z0"/>
    <w:rPr>
      <w:color w:val="auto"/>
    </w:rPr>
  </w:style>
  <w:style w:type="character" w:customStyle="1" w:styleId="WW8Num16z2">
    <w:name w:val="WW8Num16z2"/>
    <w:rPr>
      <w:rFonts w:ascii="StarSymbol" w:hAnsi="StarSymbol"/>
    </w:rPr>
  </w:style>
  <w:style w:type="character" w:customStyle="1" w:styleId="WW8Num16z3">
    <w:name w:val="WW8Num16z3"/>
    <w:rPr>
      <w:rFonts w:ascii="Symbol" w:hAnsi="Symbol"/>
      <w:b/>
      <w:i w:val="0"/>
      <w:sz w:val="24"/>
      <w:szCs w:val="24"/>
    </w:rPr>
  </w:style>
  <w:style w:type="character" w:customStyle="1" w:styleId="WW8Num18z1">
    <w:name w:val="WW8Num18z1"/>
    <w:rPr>
      <w:color w:val="auto"/>
    </w:rPr>
  </w:style>
  <w:style w:type="character" w:customStyle="1" w:styleId="WW8Num18z3">
    <w:name w:val="WW8Num18z3"/>
    <w:rPr>
      <w:b w:val="0"/>
      <w:i w:val="0"/>
    </w:rPr>
  </w:style>
  <w:style w:type="character" w:customStyle="1" w:styleId="WW8Num22z0">
    <w:name w:val="WW8Num22z0"/>
    <w:rPr>
      <w:b w:val="0"/>
    </w:rPr>
  </w:style>
  <w:style w:type="character" w:customStyle="1" w:styleId="Domylnaczcionkaakapitu2">
    <w:name w:val="Domyślna czcionka akapitu2"/>
  </w:style>
  <w:style w:type="character" w:customStyle="1" w:styleId="WW-Absatz-Standardschriftart">
    <w:name w:val="WW-Absatz-Standardschriftart"/>
  </w:style>
  <w:style w:type="character" w:customStyle="1" w:styleId="WW8Num12z0">
    <w:name w:val="WW8Num12z0"/>
    <w:rPr>
      <w:rFonts w:ascii="Times New Roman" w:eastAsia="Times New Roman" w:hAnsi="Times New Roman" w:cs="Times New Roman"/>
    </w:rPr>
  </w:style>
  <w:style w:type="character" w:customStyle="1" w:styleId="WW8Num20z1">
    <w:name w:val="WW8Num20z1"/>
    <w:rPr>
      <w:color w:val="auto"/>
    </w:rPr>
  </w:style>
  <w:style w:type="character" w:customStyle="1" w:styleId="WW8Num20z3">
    <w:name w:val="WW8Num20z3"/>
    <w:rPr>
      <w:b w:val="0"/>
      <w:i w:val="0"/>
    </w:rPr>
  </w:style>
  <w:style w:type="character" w:customStyle="1" w:styleId="WW8Num24z0">
    <w:name w:val="WW8Num24z0"/>
    <w:rPr>
      <w:b w:val="0"/>
      <w:i w:val="0"/>
      <w:color w:val="auto"/>
    </w:rPr>
  </w:style>
  <w:style w:type="character" w:customStyle="1" w:styleId="WW8Num25z1">
    <w:name w:val="WW8Num25z1"/>
    <w:rPr>
      <w:rFonts w:ascii="Times New Roman" w:eastAsia="Times New Roman" w:hAnsi="Times New Roman" w:cs="Times New Roman"/>
    </w:rPr>
  </w:style>
  <w:style w:type="character" w:customStyle="1" w:styleId="WW8Num27z0">
    <w:name w:val="WW8Num27z0"/>
    <w:rPr>
      <w:b/>
      <w:i w:val="0"/>
    </w:rPr>
  </w:style>
  <w:style w:type="character" w:customStyle="1" w:styleId="WW8Num28z0">
    <w:name w:val="WW8Num28z0"/>
    <w:rPr>
      <w:b/>
      <w:i w:val="0"/>
      <w:sz w:val="24"/>
      <w:szCs w:val="24"/>
    </w:rPr>
  </w:style>
  <w:style w:type="character" w:customStyle="1" w:styleId="WW8Num28z3">
    <w:name w:val="WW8Num28z3"/>
    <w:rPr>
      <w:rFonts w:ascii="Symbol" w:hAnsi="Symbol"/>
      <w:b/>
      <w:i w:val="0"/>
      <w:sz w:val="24"/>
      <w:szCs w:val="24"/>
    </w:rPr>
  </w:style>
  <w:style w:type="character" w:customStyle="1" w:styleId="WW8Num30z0">
    <w:name w:val="WW8Num30z0"/>
    <w:rPr>
      <w:color w:val="auto"/>
    </w:rPr>
  </w:style>
  <w:style w:type="character" w:customStyle="1" w:styleId="WW8Num33z1">
    <w:name w:val="WW8Num33z1"/>
    <w:rPr>
      <w:color w:val="auto"/>
    </w:rPr>
  </w:style>
  <w:style w:type="character" w:customStyle="1" w:styleId="WW8Num33z3">
    <w:name w:val="WW8Num33z3"/>
    <w:rPr>
      <w:b w:val="0"/>
      <w:i w:val="0"/>
    </w:rPr>
  </w:style>
  <w:style w:type="character" w:customStyle="1" w:styleId="WW8Num34z1">
    <w:name w:val="WW8Num34z1"/>
    <w:rPr>
      <w:rFonts w:ascii="Times New Roman" w:eastAsia="Times New Roman" w:hAnsi="Times New Roman" w:cs="Univers-PL"/>
    </w:rPr>
  </w:style>
  <w:style w:type="character" w:customStyle="1" w:styleId="WW8Num36z0">
    <w:name w:val="WW8Num36z0"/>
    <w:rPr>
      <w:b/>
      <w:i w:val="0"/>
    </w:rPr>
  </w:style>
  <w:style w:type="character" w:customStyle="1" w:styleId="WW8Num37z0">
    <w:name w:val="WW8Num37z0"/>
    <w:rPr>
      <w:b w:val="0"/>
      <w:i w:val="0"/>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odstawowy3Znak">
    <w:name w:val="Tekst podstawowy 3 Znak"/>
    <w:link w:val="Tekstpodstawowy3"/>
    <w:uiPriority w:val="99"/>
    <w:rPr>
      <w:rFonts w:ascii="Times New Roman" w:hAnsi="Times New Roman"/>
      <w:b/>
      <w:color w:val="FF0000"/>
      <w:sz w:val="24"/>
    </w:rPr>
  </w:style>
  <w:style w:type="character" w:customStyle="1" w:styleId="Tekstpodstawowy2Znak">
    <w:name w:val="Tekst podstawowy 2 Znak"/>
    <w:rPr>
      <w:sz w:val="22"/>
      <w:szCs w:val="22"/>
    </w:rPr>
  </w:style>
  <w:style w:type="character" w:customStyle="1" w:styleId="Nagwek3Znak">
    <w:name w:val="Nagłówek 3 Znak"/>
    <w:rPr>
      <w:rFonts w:ascii="Times New Roman" w:hAnsi="Times New Roman"/>
      <w:b/>
      <w:color w:val="000000"/>
      <w:sz w:val="28"/>
    </w:rPr>
  </w:style>
  <w:style w:type="character" w:customStyle="1" w:styleId="Tekstpodstawowy3Znak1">
    <w:name w:val="Tekst podstawowy 3 Znak1"/>
    <w:rPr>
      <w:rFonts w:ascii="Calibri" w:hAnsi="Calibri" w:cs="Calibri"/>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hAnsi="Calibri" w:cs="Calibri"/>
    </w:rPr>
  </w:style>
  <w:style w:type="character" w:customStyle="1" w:styleId="TematkomentarzaZnak">
    <w:name w:val="Temat komentarza Znak"/>
    <w:rPr>
      <w:rFonts w:ascii="Calibri" w:hAnsi="Calibri" w:cs="Calibri"/>
      <w:b/>
      <w:bCs/>
    </w:rPr>
  </w:style>
  <w:style w:type="character" w:customStyle="1" w:styleId="Symbolewypunktowania">
    <w:name w:val="Symbole wypunktowania"/>
    <w:rPr>
      <w:rFonts w:ascii="OpenSymbol" w:eastAsia="OpenSymbol" w:hAnsi="OpenSymbol" w:cs="OpenSymbo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Akapitzlist">
    <w:name w:val="List Paragraph"/>
    <w:basedOn w:val="Normalny"/>
    <w:uiPriority w:val="34"/>
    <w:qFormat/>
    <w:pPr>
      <w:ind w:left="720"/>
    </w:pPr>
  </w:style>
  <w:style w:type="paragraph" w:styleId="Nagwek">
    <w:name w:val="header"/>
    <w:basedOn w:val="Normalny"/>
    <w:pPr>
      <w:numPr>
        <w:numId w:val="17"/>
      </w:numPr>
      <w:spacing w:after="0" w:line="240" w:lineRule="auto"/>
      <w:ind w:left="-567" w:firstLine="0"/>
    </w:pPr>
    <w:rPr>
      <w:rFonts w:ascii="Times New Roman" w:hAnsi="Times New Roman" w:cs="Times New Roman"/>
      <w:sz w:val="24"/>
      <w:szCs w:val="24"/>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customStyle="1" w:styleId="pkt">
    <w:name w:val="pkt"/>
    <w:basedOn w:val="Normalny"/>
    <w:pPr>
      <w:autoSpaceDE w:val="0"/>
      <w:spacing w:before="60" w:after="60" w:line="240" w:lineRule="auto"/>
      <w:ind w:left="851" w:hanging="295"/>
      <w:jc w:val="both"/>
    </w:pPr>
    <w:rPr>
      <w:rFonts w:ascii="Univers-PL" w:hAnsi="Univers-PL" w:cs="Univers-PL"/>
      <w:sz w:val="19"/>
      <w:szCs w:val="19"/>
    </w:rPr>
  </w:style>
  <w:style w:type="paragraph" w:customStyle="1" w:styleId="pkt1">
    <w:name w:val="pkt1"/>
    <w:basedOn w:val="pkt"/>
    <w:pPr>
      <w:ind w:left="850" w:hanging="425"/>
    </w:pPr>
  </w:style>
  <w:style w:type="paragraph" w:customStyle="1" w:styleId="Tekstpodstawowy31">
    <w:name w:val="Tekst podstawowy 31"/>
    <w:basedOn w:val="Normalny"/>
    <w:pPr>
      <w:tabs>
        <w:tab w:val="left" w:pos="3970"/>
      </w:tabs>
      <w:spacing w:after="0" w:line="240" w:lineRule="auto"/>
    </w:pPr>
    <w:rPr>
      <w:rFonts w:ascii="Times New Roman" w:hAnsi="Times New Roman"/>
      <w:b/>
      <w:color w:val="FF0000"/>
      <w:sz w:val="24"/>
      <w:szCs w:val="20"/>
    </w:rPr>
  </w:style>
  <w:style w:type="paragraph" w:customStyle="1" w:styleId="Tekstpodstawowy21">
    <w:name w:val="Tekst podstawowy 21"/>
    <w:basedOn w:val="Normalny"/>
    <w:pPr>
      <w:spacing w:after="120" w:line="480" w:lineRule="auto"/>
    </w:pPr>
  </w:style>
  <w:style w:type="paragraph" w:customStyle="1" w:styleId="Default">
    <w:name w:val="Default"/>
    <w:pPr>
      <w:suppressAutoHyphens/>
      <w:autoSpaceDE w:val="0"/>
    </w:pPr>
    <w:rPr>
      <w:rFonts w:eastAsia="Calibri" w:cs="Calibri"/>
      <w:color w:val="000000"/>
      <w:sz w:val="24"/>
      <w:szCs w:val="24"/>
      <w:lang w:eastAsia="ar-SA"/>
    </w:rPr>
  </w:style>
  <w:style w:type="paragraph" w:styleId="NormalnyWeb">
    <w:name w:val="Normal (Web)"/>
    <w:basedOn w:val="Normalny"/>
    <w:pPr>
      <w:spacing w:before="280" w:after="119" w:line="240" w:lineRule="auto"/>
    </w:pPr>
    <w:rPr>
      <w:rFonts w:ascii="Times New Roman" w:hAnsi="Times New Roman"/>
      <w:sz w:val="24"/>
      <w:szCs w:val="24"/>
    </w:rPr>
  </w:style>
  <w:style w:type="paragraph" w:customStyle="1" w:styleId="Tekstpodstawowy32">
    <w:name w:val="Tekst podstawowy 32"/>
    <w:basedOn w:val="Normalny"/>
    <w:pPr>
      <w:suppressAutoHyphens w:val="0"/>
      <w:spacing w:after="120"/>
    </w:pPr>
    <w:rPr>
      <w:rFonts w:ascii="Times New Roman" w:hAnsi="Times New Roman" w:cs="Times New Roman"/>
      <w:b/>
      <w:color w:val="FF0000"/>
      <w:sz w:val="24"/>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apple-converted-space">
    <w:name w:val="apple-converted-space"/>
    <w:basedOn w:val="Domylnaczcionkaakapitu"/>
    <w:rsid w:val="00517991"/>
  </w:style>
  <w:style w:type="paragraph" w:styleId="Tekstpodstawowy3">
    <w:name w:val="Body Text 3"/>
    <w:basedOn w:val="Normalny"/>
    <w:link w:val="Tekstpodstawowy3Znak"/>
    <w:uiPriority w:val="99"/>
    <w:unhideWhenUsed/>
    <w:rsid w:val="007E2A1C"/>
    <w:pPr>
      <w:suppressAutoHyphens w:val="0"/>
      <w:spacing w:after="120" w:line="360" w:lineRule="auto"/>
      <w:jc w:val="both"/>
    </w:pPr>
    <w:rPr>
      <w:rFonts w:ascii="Times New Roman" w:hAnsi="Times New Roman" w:cs="Times New Roman"/>
      <w:b/>
      <w:color w:val="FF0000"/>
      <w:sz w:val="24"/>
      <w:szCs w:val="20"/>
      <w:lang w:eastAsia="pl-PL"/>
    </w:rPr>
  </w:style>
  <w:style w:type="character" w:customStyle="1" w:styleId="Tekstpodstawowy3Znak2">
    <w:name w:val="Tekst podstawowy 3 Znak2"/>
    <w:basedOn w:val="Domylnaczcionkaakapitu"/>
    <w:uiPriority w:val="99"/>
    <w:semiHidden/>
    <w:rsid w:val="007E2A1C"/>
    <w:rPr>
      <w:rFonts w:ascii="Calibri" w:hAnsi="Calibri" w:cs="Calibri"/>
      <w:sz w:val="16"/>
      <w:szCs w:val="16"/>
      <w:lang w:eastAsia="ar-SA"/>
    </w:rPr>
  </w:style>
  <w:style w:type="character" w:customStyle="1" w:styleId="luchili">
    <w:name w:val="luc_hili"/>
    <w:rsid w:val="007E2A1C"/>
  </w:style>
  <w:style w:type="paragraph" w:customStyle="1" w:styleId="p1">
    <w:name w:val="p1"/>
    <w:basedOn w:val="Normalny"/>
    <w:rsid w:val="007E2A1C"/>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xt-new">
    <w:name w:val="txt-new"/>
    <w:rsid w:val="007E2A1C"/>
  </w:style>
  <w:style w:type="character" w:styleId="Uwydatnienie">
    <w:name w:val="Emphasis"/>
    <w:basedOn w:val="Domylnaczcionkaakapitu"/>
    <w:uiPriority w:val="20"/>
    <w:qFormat/>
    <w:rsid w:val="00383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883">
      <w:bodyDiv w:val="1"/>
      <w:marLeft w:val="0"/>
      <w:marRight w:val="0"/>
      <w:marTop w:val="0"/>
      <w:marBottom w:val="0"/>
      <w:divBdr>
        <w:top w:val="none" w:sz="0" w:space="0" w:color="auto"/>
        <w:left w:val="none" w:sz="0" w:space="0" w:color="auto"/>
        <w:bottom w:val="none" w:sz="0" w:space="0" w:color="auto"/>
        <w:right w:val="none" w:sz="0" w:space="0" w:color="auto"/>
      </w:divBdr>
    </w:div>
    <w:div w:id="868178706">
      <w:bodyDiv w:val="1"/>
      <w:marLeft w:val="0"/>
      <w:marRight w:val="0"/>
      <w:marTop w:val="0"/>
      <w:marBottom w:val="0"/>
      <w:divBdr>
        <w:top w:val="none" w:sz="0" w:space="0" w:color="auto"/>
        <w:left w:val="none" w:sz="0" w:space="0" w:color="auto"/>
        <w:bottom w:val="none" w:sz="0" w:space="0" w:color="auto"/>
        <w:right w:val="none" w:sz="0" w:space="0" w:color="auto"/>
      </w:divBdr>
      <w:divsChild>
        <w:div w:id="423913651">
          <w:marLeft w:val="165"/>
          <w:marRight w:val="0"/>
          <w:marTop w:val="0"/>
          <w:marBottom w:val="0"/>
          <w:divBdr>
            <w:top w:val="none" w:sz="0" w:space="0" w:color="auto"/>
            <w:left w:val="none" w:sz="0" w:space="0" w:color="auto"/>
            <w:bottom w:val="none" w:sz="0" w:space="0" w:color="auto"/>
            <w:right w:val="none" w:sz="0" w:space="0" w:color="auto"/>
          </w:divBdr>
          <w:divsChild>
            <w:div w:id="9576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4908</Words>
  <Characters>29449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Komp3</dc:creator>
  <cp:lastModifiedBy>Kancelaria</cp:lastModifiedBy>
  <cp:revision>44</cp:revision>
  <cp:lastPrinted>2011-12-14T10:02:00Z</cp:lastPrinted>
  <dcterms:created xsi:type="dcterms:W3CDTF">2013-01-16T10:03:00Z</dcterms:created>
  <dcterms:modified xsi:type="dcterms:W3CDTF">2014-01-14T08:22:00Z</dcterms:modified>
</cp:coreProperties>
</file>