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54F5" w14:textId="3A58C78E" w:rsidR="009D6273" w:rsidRDefault="0072767B" w:rsidP="009D6273">
      <w:pPr>
        <w:pStyle w:val="Nagwek2"/>
      </w:pPr>
      <w:r w:rsidRPr="00CE6C34">
        <w:rPr>
          <w:rFonts w:ascii="Arial" w:hAnsi="Arial" w:cs="Arial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0" wp14:anchorId="2901DD45" wp14:editId="0B2FEFFE">
            <wp:simplePos x="0" y="0"/>
            <wp:positionH relativeFrom="page">
              <wp:posOffset>-313</wp:posOffset>
            </wp:positionH>
            <wp:positionV relativeFrom="page">
              <wp:posOffset>0</wp:posOffset>
            </wp:positionV>
            <wp:extent cx="7545600" cy="106776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273">
        <w:t>Noc Muzeów w Gieczu – odkryj tajemnice wczesnego średniowiecza po zmroku</w:t>
      </w:r>
    </w:p>
    <w:p w14:paraId="4B7E0992" w14:textId="6106EB06" w:rsidR="00CE6C34" w:rsidRPr="009D6273" w:rsidRDefault="009D6273" w:rsidP="009D6273">
      <w:pPr>
        <w:pStyle w:val="Nagwek2"/>
      </w:pPr>
      <w:r w:rsidRPr="009D6273">
        <w:rPr>
          <w:sz w:val="24"/>
          <w:szCs w:val="24"/>
        </w:rPr>
        <w:t>16 maja zapraszamy do wyjątkowego miejsca na mapie Wielkopolski. Muzeum Pierwszych Piastów na Lednicy wraz ze swoim oddziałem – Rezerwatem Archeologicznym Gród Wczesnopiastowski w Gieczu – przygotowało ciekawe wydarzenie w ramach Nocy Muzeów. To doskonała okazja, by przeżyć historię w zupełnie nowej, wieczornej odsłonie.</w:t>
      </w:r>
    </w:p>
    <w:p w14:paraId="12AFEFC8" w14:textId="77777777" w:rsidR="009D6273" w:rsidRPr="009D6273" w:rsidRDefault="009D6273" w:rsidP="009D6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273">
        <w:rPr>
          <w:rFonts w:ascii="Verdana" w:eastAsia="Times New Roman" w:hAnsi="Verdana" w:cs="Times New Roman"/>
          <w:sz w:val="21"/>
          <w:szCs w:val="21"/>
          <w:lang w:eastAsia="pl-PL"/>
        </w:rPr>
        <w:t xml:space="preserve">W godzinach </w:t>
      </w:r>
      <w:r w:rsidRPr="009D6273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18:00-23:00</w:t>
      </w:r>
      <w:r w:rsidRPr="009D6273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</w:t>
      </w:r>
      <w:r w:rsidRPr="009D6273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Giecz</w:t>
      </w:r>
      <w:r w:rsidRPr="009D6273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ożyje opowieściami o dawnych mieszkańcach grodu, tajemnicach archeologii i słowiańskich wierzeniach. Na uczestników czeka bogaty program łączący naukę, zabawę i widowiskową rekonstrukcję.</w:t>
      </w:r>
      <w:r w:rsidRPr="009D62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14:paraId="028E9491" w14:textId="77777777" w:rsidR="009D6273" w:rsidRPr="009D6273" w:rsidRDefault="009D6273" w:rsidP="009D6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273">
        <w:rPr>
          <w:rFonts w:ascii="Verdana" w:eastAsia="Times New Roman" w:hAnsi="Verdana" w:cs="Times New Roman"/>
          <w:sz w:val="21"/>
          <w:szCs w:val="21"/>
          <w:lang w:eastAsia="pl-PL"/>
        </w:rPr>
        <w:t xml:space="preserve">Wydarzenie rozpocznie się o godz. 18:00 </w:t>
      </w:r>
      <w:r w:rsidRPr="009D6273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wieczornym spacerem z archeologiem</w:t>
      </w:r>
      <w:r w:rsidRPr="009D6273">
        <w:rPr>
          <w:rFonts w:ascii="Verdana" w:eastAsia="Times New Roman" w:hAnsi="Verdana" w:cs="Times New Roman"/>
          <w:sz w:val="21"/>
          <w:szCs w:val="21"/>
          <w:lang w:eastAsia="pl-PL"/>
        </w:rPr>
        <w:t xml:space="preserve">, podczas którego będzie można poznać historię jednego z najważniejszych grodów państwa pierwszych Piastów. Równolegle najmłodsi wezmą udział w </w:t>
      </w:r>
      <w:r w:rsidRPr="009D6273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grach i zabawach dla dzieci</w:t>
      </w:r>
      <w:r w:rsidRPr="009D6273">
        <w:rPr>
          <w:rFonts w:ascii="Verdana" w:eastAsia="Times New Roman" w:hAnsi="Verdana" w:cs="Times New Roman"/>
          <w:sz w:val="21"/>
          <w:szCs w:val="21"/>
          <w:lang w:eastAsia="pl-PL"/>
        </w:rPr>
        <w:t>, przygotowanych specjalnie na tę okazję.</w:t>
      </w:r>
      <w:r w:rsidRPr="009D62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14:paraId="32E6280A" w14:textId="77777777" w:rsidR="009D6273" w:rsidRPr="009D6273" w:rsidRDefault="009D6273" w:rsidP="009D6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273">
        <w:rPr>
          <w:rFonts w:ascii="Verdana" w:eastAsia="Times New Roman" w:hAnsi="Verdana" w:cs="Times New Roman"/>
          <w:sz w:val="21"/>
          <w:szCs w:val="21"/>
          <w:lang w:eastAsia="pl-PL"/>
        </w:rPr>
        <w:t xml:space="preserve">O godz. 20:00 zapraszamy na </w:t>
      </w:r>
      <w:r w:rsidRPr="009D6273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wykłady poświęcone efektom ubiegłorocznych badań wykopaliskowych</w:t>
      </w:r>
      <w:r w:rsidRPr="009D6273">
        <w:rPr>
          <w:rFonts w:ascii="Verdana" w:eastAsia="Times New Roman" w:hAnsi="Verdana" w:cs="Times New Roman"/>
          <w:sz w:val="21"/>
          <w:szCs w:val="21"/>
          <w:lang w:eastAsia="pl-PL"/>
        </w:rPr>
        <w:t>, które przybliżą najnowsze odkrycia i pozwolą zajrzeć za kulisy pracy archeologów.</w:t>
      </w:r>
      <w:r w:rsidRPr="009D62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14:paraId="429AC54D" w14:textId="77777777" w:rsidR="009D6273" w:rsidRPr="009D6273" w:rsidRDefault="009D6273" w:rsidP="009D6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273">
        <w:rPr>
          <w:rFonts w:ascii="Verdana" w:eastAsia="Times New Roman" w:hAnsi="Verdana" w:cs="Times New Roman"/>
          <w:sz w:val="21"/>
          <w:szCs w:val="21"/>
          <w:lang w:eastAsia="pl-PL"/>
        </w:rPr>
        <w:t xml:space="preserve">Kulminacyjnym punktem wieczoru będzie o godz. 21:00 </w:t>
      </w:r>
      <w:r w:rsidRPr="009D6273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inscenizacja „Rusałki, strzygi, południce siła słowiańskich demonów”</w:t>
      </w:r>
      <w:r w:rsidRPr="009D6273">
        <w:rPr>
          <w:rFonts w:ascii="Verdana" w:eastAsia="Times New Roman" w:hAnsi="Verdana" w:cs="Times New Roman"/>
          <w:sz w:val="21"/>
          <w:szCs w:val="21"/>
          <w:lang w:eastAsia="pl-PL"/>
        </w:rPr>
        <w:t>, przygotowana przez uczniów szkół podstawowych w Gieczu i Dominowie. To widowisko przeniesie widzów w świat dawnych wierzeń i ludowych opowieści.</w:t>
      </w:r>
      <w:r w:rsidRPr="009D62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14:paraId="468FF842" w14:textId="77777777" w:rsidR="009D6273" w:rsidRPr="009D6273" w:rsidRDefault="009D6273" w:rsidP="009D6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273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Noc Muzeów w Gieczu</w:t>
      </w:r>
      <w:r w:rsidRPr="009D6273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to propozycja dla całych rodzin, miłośników historii oraz wszystkich, którzy chcą spędzić majowy wieczór w niepowtarzalnej atmosferze.</w:t>
      </w:r>
      <w:r w:rsidRPr="009D62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14:paraId="3C5F6A85" w14:textId="2AC3F347" w:rsidR="0072767B" w:rsidRPr="009D6273" w:rsidRDefault="009D6273" w:rsidP="00956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273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Wstęp: 1 zł</w:t>
      </w:r>
      <w:r w:rsidR="00CE6C34" w:rsidRPr="00CE6C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72767B" w:rsidRPr="009D6273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D6A7" w14:textId="77777777" w:rsidR="008A65D8" w:rsidRDefault="008A65D8" w:rsidP="00184551">
      <w:pPr>
        <w:spacing w:after="0" w:line="240" w:lineRule="auto"/>
      </w:pPr>
      <w:r>
        <w:separator/>
      </w:r>
    </w:p>
  </w:endnote>
  <w:endnote w:type="continuationSeparator" w:id="0">
    <w:p w14:paraId="41A39F21" w14:textId="77777777" w:rsidR="008A65D8" w:rsidRDefault="008A65D8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9A61" w14:textId="77777777" w:rsidR="008A65D8" w:rsidRDefault="008A65D8" w:rsidP="00184551">
      <w:pPr>
        <w:spacing w:after="0" w:line="240" w:lineRule="auto"/>
      </w:pPr>
      <w:r>
        <w:separator/>
      </w:r>
    </w:p>
  </w:footnote>
  <w:footnote w:type="continuationSeparator" w:id="0">
    <w:p w14:paraId="6A81FDB0" w14:textId="77777777" w:rsidR="008A65D8" w:rsidRDefault="008A65D8" w:rsidP="00184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0D4D70"/>
    <w:rsid w:val="00184551"/>
    <w:rsid w:val="006067C1"/>
    <w:rsid w:val="00725D44"/>
    <w:rsid w:val="0072767B"/>
    <w:rsid w:val="008A65D8"/>
    <w:rsid w:val="009568E3"/>
    <w:rsid w:val="009C2FA8"/>
    <w:rsid w:val="009D6273"/>
    <w:rsid w:val="00A97A18"/>
    <w:rsid w:val="00AB4EFE"/>
    <w:rsid w:val="00B7044A"/>
    <w:rsid w:val="00BD6DE9"/>
    <w:rsid w:val="00C231A2"/>
    <w:rsid w:val="00CB5104"/>
    <w:rsid w:val="00CE6C34"/>
    <w:rsid w:val="00D6422C"/>
    <w:rsid w:val="00E73431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70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4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character" w:customStyle="1" w:styleId="Nagwek2Znak">
    <w:name w:val="Nagłówek 2 Znak"/>
    <w:basedOn w:val="Domylnaczcionkaakapitu"/>
    <w:link w:val="Nagwek2"/>
    <w:uiPriority w:val="9"/>
    <w:rsid w:val="00B704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4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7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2026-05-14T08:16:00Z</dcterms:created>
  <dcterms:modified xsi:type="dcterms:W3CDTF">2026-05-14T08:16:00Z</dcterms:modified>
</cp:coreProperties>
</file>