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B6F51" w14:textId="617FE1DE" w:rsidR="002C04E8" w:rsidRPr="002C04E8" w:rsidRDefault="0072767B" w:rsidP="002C04E8">
      <w:pPr>
        <w:pStyle w:val="NormalnyWeb"/>
        <w:rPr>
          <w:b/>
          <w:bCs/>
          <w:sz w:val="28"/>
          <w:szCs w:val="28"/>
        </w:rPr>
      </w:pPr>
      <w:r w:rsidRPr="00CE6C34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1" layoutInCell="1" allowOverlap="0" wp14:anchorId="2901DD45" wp14:editId="0B2FEFFE">
            <wp:simplePos x="0" y="0"/>
            <wp:positionH relativeFrom="page">
              <wp:posOffset>-313</wp:posOffset>
            </wp:positionH>
            <wp:positionV relativeFrom="page">
              <wp:posOffset>0</wp:posOffset>
            </wp:positionV>
            <wp:extent cx="7545600" cy="10677600"/>
            <wp:effectExtent l="0" t="0" r="0" b="0"/>
            <wp:wrapNone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5600" cy="10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04E8" w:rsidRPr="002C04E8">
        <w:rPr>
          <w:b/>
          <w:bCs/>
          <w:sz w:val="28"/>
          <w:szCs w:val="28"/>
        </w:rPr>
        <w:t>Nowości w Muzeum Pierwszych Piastów na Lednicy – zwiedzanie jeszcze wygodniejsze</w:t>
      </w:r>
    </w:p>
    <w:p w14:paraId="28AA6C71" w14:textId="5ACBFE4F" w:rsidR="002C04E8" w:rsidRPr="002C04E8" w:rsidRDefault="002C04E8" w:rsidP="002C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rozpoczęciem sezonu turystycznego Muzeum Pierwszych Piastów na Lednicy wprowadza udogodnienia, które sprawią, że zwiedzanie stanie się jeszcze bardziej komfortowe i dostępne dla odwiedzających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Ostrów Lednicki, Wielkopolski Park Etnograficzny w Dziekanowicach, Rezerwat Archeologiczny Gród Wczesnopiastowski w Gieczu oraz Rezerwat Archeologiczny Gród w Grzybowie</w:t>
      </w:r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>. Nowy sezon to nie tylko bogata oferta wydarzeń i atrakcji, ale także konkretne rozwiązania poprawiające jakość wizyty.</w:t>
      </w:r>
    </w:p>
    <w:p w14:paraId="2C01C147" w14:textId="77777777" w:rsidR="000505C1" w:rsidRDefault="002C04E8" w:rsidP="002C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Wśród najważniejszych nowości znalazły się biletomaty oraz </w:t>
      </w:r>
      <w:proofErr w:type="spellStart"/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>audioprzewodniki</w:t>
      </w:r>
      <w:proofErr w:type="spellEnd"/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>. Dzięki nim turyści mogą szybciej i wygodniej zakupić bilety oraz samodzielnie odkrywać historię. To rozwiązania, które odpowiadają na potrzeby współczesnych odbiorców, łącząc nowoczesność z dziedzictwem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C04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historycznym. </w:t>
      </w:r>
    </w:p>
    <w:p w14:paraId="2D0EE1C0" w14:textId="5BBAE576" w:rsidR="002C04E8" w:rsidRDefault="002C04E8" w:rsidP="002C04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Więcej informacji: </w:t>
      </w:r>
      <w:hyperlink r:id="rId7" w:history="1">
        <w:r w:rsidRPr="001157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https://lednicamuzeum.pl/wiadomosc,nowosci-w-muzeum-pierwszych-piastow-na-lednicy-jeszcze-wygodniejsze.html</w:t>
        </w:r>
      </w:hyperlink>
    </w:p>
    <w:p w14:paraId="3C5F6A85" w14:textId="59B864E3" w:rsidR="0072767B" w:rsidRPr="00B7044A" w:rsidRDefault="0072767B">
      <w:pPr>
        <w:rPr>
          <w:rFonts w:ascii="Arial" w:hAnsi="Arial" w:cs="Arial"/>
          <w:sz w:val="26"/>
          <w:szCs w:val="26"/>
        </w:rPr>
      </w:pPr>
      <w:r w:rsidRPr="00B7044A">
        <w:rPr>
          <w:rFonts w:ascii="Arial" w:hAnsi="Arial" w:cs="Arial"/>
          <w:sz w:val="26"/>
          <w:szCs w:val="26"/>
        </w:rPr>
        <w:t>Koniec</w:t>
      </w:r>
    </w:p>
    <w:sectPr w:rsidR="0072767B" w:rsidRPr="00B7044A" w:rsidSect="0072767B">
      <w:pgSz w:w="11906" w:h="16838"/>
      <w:pgMar w:top="2835" w:right="1021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C1E8E" w14:textId="77777777" w:rsidR="00B32519" w:rsidRDefault="00B32519" w:rsidP="00184551">
      <w:pPr>
        <w:spacing w:after="0" w:line="240" w:lineRule="auto"/>
      </w:pPr>
      <w:r>
        <w:separator/>
      </w:r>
    </w:p>
  </w:endnote>
  <w:endnote w:type="continuationSeparator" w:id="0">
    <w:p w14:paraId="70918E00" w14:textId="77777777" w:rsidR="00B32519" w:rsidRDefault="00B32519" w:rsidP="00184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27D7C" w14:textId="77777777" w:rsidR="00B32519" w:rsidRDefault="00B32519" w:rsidP="00184551">
      <w:pPr>
        <w:spacing w:after="0" w:line="240" w:lineRule="auto"/>
      </w:pPr>
      <w:r>
        <w:separator/>
      </w:r>
    </w:p>
  </w:footnote>
  <w:footnote w:type="continuationSeparator" w:id="0">
    <w:p w14:paraId="66782612" w14:textId="77777777" w:rsidR="00B32519" w:rsidRDefault="00B32519" w:rsidP="001845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A8"/>
    <w:rsid w:val="000505C1"/>
    <w:rsid w:val="000D4D70"/>
    <w:rsid w:val="00184551"/>
    <w:rsid w:val="002A28E2"/>
    <w:rsid w:val="002C04E8"/>
    <w:rsid w:val="004E1027"/>
    <w:rsid w:val="00725D44"/>
    <w:rsid w:val="0072767B"/>
    <w:rsid w:val="009C2FA8"/>
    <w:rsid w:val="009E191A"/>
    <w:rsid w:val="00A97A18"/>
    <w:rsid w:val="00AB4EFE"/>
    <w:rsid w:val="00B11C85"/>
    <w:rsid w:val="00B32519"/>
    <w:rsid w:val="00B7044A"/>
    <w:rsid w:val="00C231A2"/>
    <w:rsid w:val="00CB5104"/>
    <w:rsid w:val="00CE6C34"/>
    <w:rsid w:val="00E73431"/>
    <w:rsid w:val="00EA3EFF"/>
    <w:rsid w:val="00EF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74B"/>
  <w15:chartTrackingRefBased/>
  <w15:docId w15:val="{4F9F9874-00DC-48D1-898C-95C41908C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04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704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2F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2FA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551"/>
  </w:style>
  <w:style w:type="paragraph" w:styleId="Stopka">
    <w:name w:val="footer"/>
    <w:basedOn w:val="Normalny"/>
    <w:link w:val="StopkaZnak"/>
    <w:uiPriority w:val="99"/>
    <w:unhideWhenUsed/>
    <w:rsid w:val="00184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551"/>
  </w:style>
  <w:style w:type="character" w:customStyle="1" w:styleId="Nagwek2Znak">
    <w:name w:val="Nagłówek 2 Znak"/>
    <w:basedOn w:val="Domylnaczcionkaakapitu"/>
    <w:link w:val="Nagwek2"/>
    <w:uiPriority w:val="9"/>
    <w:rsid w:val="00B7044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704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70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4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3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ednicamuzeum.pl/wiadomosc,nowosci-w-muzeum-pierwszych-piastow-na-lednicy-jeszcze-wygodniejsz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Filip.M</dc:creator>
  <cp:keywords/>
  <dc:description/>
  <cp:lastModifiedBy>DELL</cp:lastModifiedBy>
  <cp:revision>6</cp:revision>
  <cp:lastPrinted>2025-08-20T11:01:00Z</cp:lastPrinted>
  <dcterms:created xsi:type="dcterms:W3CDTF">2026-04-03T09:48:00Z</dcterms:created>
  <dcterms:modified xsi:type="dcterms:W3CDTF">2026-04-03T10:10:00Z</dcterms:modified>
</cp:coreProperties>
</file>