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FC75" w14:textId="1D0F3614" w:rsidR="007E4BCB" w:rsidRDefault="0072767B" w:rsidP="007E4BCB">
      <w:pPr>
        <w:pStyle w:val="Nagwek2"/>
      </w:pPr>
      <w:r w:rsidRPr="00CE6C34">
        <w:rPr>
          <w:rFonts w:ascii="Arial" w:hAnsi="Arial" w:cs="Arial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0" wp14:anchorId="2901DD45" wp14:editId="321EBB04">
            <wp:simplePos x="0" y="0"/>
            <wp:positionH relativeFrom="page">
              <wp:posOffset>0</wp:posOffset>
            </wp:positionH>
            <wp:positionV relativeFrom="page">
              <wp:posOffset>-15240</wp:posOffset>
            </wp:positionV>
            <wp:extent cx="7545070" cy="10677525"/>
            <wp:effectExtent l="0" t="0" r="0" b="9525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BCB">
        <w:t>12–13 czerwca | Przed nami plener malarski „Lednica ART”</w:t>
      </w:r>
    </w:p>
    <w:p w14:paraId="1A6263FF" w14:textId="77777777" w:rsidR="007E4BCB" w:rsidRPr="007E4BCB" w:rsidRDefault="007E4BCB" w:rsidP="009112A7">
      <w:pPr>
        <w:pStyle w:val="NormalnyWeb"/>
        <w:jc w:val="both"/>
        <w:rPr>
          <w:rFonts w:ascii="Verdana" w:hAnsi="Verdana"/>
          <w:b/>
          <w:bCs/>
        </w:rPr>
      </w:pPr>
      <w:r w:rsidRPr="007E4BCB">
        <w:rPr>
          <w:rFonts w:ascii="Verdana" w:hAnsi="Verdana"/>
          <w:b/>
          <w:bCs/>
        </w:rPr>
        <w:t>Malownicze krajobrazy Ostrowa Lednickiego i Wielkopolskiego Parku Etnograficznego w Dziekanowicach ponownie staną się przestrzenią twórczych spotkań. Muzeum Pierwszych Piastów na Lednicy zaprasza plastyków, pasjonatów malarstwa oraz miłośników sztuki do udziału w wyjątkowym wydarzeniu – plenerze malarskim „Lednica ART.”, który odbędzie się w dniach 12–13 czerwca 2026 roku (w godzinach otwarcia Muzeum). Liczba miejsc ograniczona.</w:t>
      </w:r>
    </w:p>
    <w:p w14:paraId="29D98D4B" w14:textId="77777777" w:rsidR="007E4BCB" w:rsidRDefault="007E4BCB" w:rsidP="007E4BCB">
      <w:pPr>
        <w:pStyle w:val="NormalnyWeb"/>
      </w:pPr>
      <w:r>
        <w:rPr>
          <w:rFonts w:ascii="Verdana" w:hAnsi="Verdana"/>
          <w:sz w:val="21"/>
          <w:szCs w:val="21"/>
        </w:rPr>
        <w:t xml:space="preserve">Wydarzenie organizowane jest przez </w:t>
      </w:r>
      <w:r>
        <w:rPr>
          <w:rStyle w:val="Pogrubienie"/>
          <w:rFonts w:ascii="Verdana" w:hAnsi="Verdana"/>
          <w:sz w:val="21"/>
          <w:szCs w:val="21"/>
        </w:rPr>
        <w:t>Muzeum Pierwszych Piastów na Lednicy</w:t>
      </w:r>
      <w:r>
        <w:rPr>
          <w:rFonts w:ascii="Verdana" w:hAnsi="Verdana"/>
          <w:sz w:val="21"/>
          <w:szCs w:val="21"/>
        </w:rPr>
        <w:t xml:space="preserve"> we współpracy z </w:t>
      </w:r>
      <w:r>
        <w:rPr>
          <w:rStyle w:val="Pogrubienie"/>
          <w:rFonts w:ascii="Verdana" w:hAnsi="Verdana"/>
          <w:sz w:val="21"/>
          <w:szCs w:val="21"/>
        </w:rPr>
        <w:t>Biblioteką Publiczną i Centrum Kultury Gminy Łubowo</w:t>
      </w:r>
      <w:r>
        <w:rPr>
          <w:rFonts w:ascii="Verdana" w:hAnsi="Verdana"/>
          <w:sz w:val="21"/>
          <w:szCs w:val="21"/>
        </w:rPr>
        <w:t xml:space="preserve"> oraz </w:t>
      </w:r>
      <w:r>
        <w:rPr>
          <w:rStyle w:val="Pogrubienie"/>
          <w:rFonts w:ascii="Verdana" w:hAnsi="Verdana"/>
          <w:sz w:val="21"/>
          <w:szCs w:val="21"/>
        </w:rPr>
        <w:t>Gminą Łubowo</w:t>
      </w:r>
      <w:r>
        <w:rPr>
          <w:rFonts w:ascii="Verdana" w:hAnsi="Verdana"/>
          <w:sz w:val="21"/>
          <w:szCs w:val="21"/>
        </w:rPr>
        <w:t>. Plener ma charakter regionalny i skierowany jest zarówno do artystów profesjonalnych, plastyków, studentów uczelni artystycznych, jak i wszystkich miłośników sztuki, którzy chcą spróbować swoich sił w malarstwie plenerowym.</w:t>
      </w:r>
    </w:p>
    <w:p w14:paraId="2E4EF9C4" w14:textId="77777777" w:rsidR="007E4BCB" w:rsidRDefault="007E4BCB" w:rsidP="007E4BCB">
      <w:pPr>
        <w:pStyle w:val="NormalnyWeb"/>
      </w:pPr>
      <w:r>
        <w:rPr>
          <w:rFonts w:ascii="Verdana" w:hAnsi="Verdana"/>
          <w:sz w:val="21"/>
          <w:szCs w:val="21"/>
        </w:rPr>
        <w:t>Uczestnicy będą tworzyć prace w wyjątkowych przestrzeniach historycznych i krajobrazowych:</w:t>
      </w:r>
    </w:p>
    <w:p w14:paraId="26D09F6F" w14:textId="77777777" w:rsidR="007E4BCB" w:rsidRDefault="007E4BCB" w:rsidP="007E4BC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Pogrubienie"/>
          <w:rFonts w:ascii="Verdana" w:hAnsi="Verdana"/>
          <w:sz w:val="21"/>
          <w:szCs w:val="21"/>
        </w:rPr>
        <w:t>Ostrów Lednicki</w:t>
      </w:r>
      <w:r>
        <w:rPr>
          <w:rFonts w:ascii="Verdana" w:hAnsi="Verdana"/>
          <w:sz w:val="21"/>
          <w:szCs w:val="21"/>
        </w:rPr>
        <w:t xml:space="preserve"> - wczesnopiastowska rezydencja i jedno z najważniejszych miejsc związanych z początkami państwa polskiego, </w:t>
      </w:r>
    </w:p>
    <w:p w14:paraId="2C8126E3" w14:textId="77777777" w:rsidR="007E4BCB" w:rsidRDefault="007E4BCB" w:rsidP="007E4BC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Pogrubienie"/>
          <w:rFonts w:ascii="Verdana" w:hAnsi="Verdana"/>
          <w:sz w:val="21"/>
          <w:szCs w:val="21"/>
        </w:rPr>
        <w:t>Wielkopolski Park Etnograficzny w Dziekanowicach</w:t>
      </w:r>
      <w:r>
        <w:rPr>
          <w:rFonts w:ascii="Verdana" w:hAnsi="Verdana"/>
          <w:sz w:val="21"/>
          <w:szCs w:val="21"/>
        </w:rPr>
        <w:t> - skansen prezentujący tradycyjną architekturę i kulturę wsi wielkopolskiej. </w:t>
      </w:r>
    </w:p>
    <w:p w14:paraId="14292247" w14:textId="77777777" w:rsidR="007E4BCB" w:rsidRDefault="007E4BCB" w:rsidP="007E4BCB">
      <w:pPr>
        <w:pStyle w:val="NormalnyWeb"/>
      </w:pPr>
      <w:r>
        <w:rPr>
          <w:rFonts w:ascii="Verdana" w:hAnsi="Verdana"/>
          <w:sz w:val="21"/>
          <w:szCs w:val="21"/>
        </w:rPr>
        <w:t xml:space="preserve">Plener </w:t>
      </w:r>
      <w:r>
        <w:rPr>
          <w:rStyle w:val="Pogrubienie"/>
          <w:rFonts w:ascii="Verdana" w:hAnsi="Verdana"/>
          <w:sz w:val="21"/>
          <w:szCs w:val="21"/>
        </w:rPr>
        <w:t>„Lednica ART”</w:t>
      </w:r>
      <w:r>
        <w:rPr>
          <w:rFonts w:ascii="Verdana" w:hAnsi="Verdana"/>
          <w:sz w:val="21"/>
          <w:szCs w:val="21"/>
        </w:rPr>
        <w:t xml:space="preserve"> ma na celu przede wszystkim:</w:t>
      </w:r>
    </w:p>
    <w:p w14:paraId="0914C5CE" w14:textId="77777777" w:rsidR="007E4BCB" w:rsidRDefault="007E4BCB" w:rsidP="007E4BC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Fonts w:ascii="Verdana" w:hAnsi="Verdana"/>
          <w:sz w:val="21"/>
          <w:szCs w:val="21"/>
        </w:rPr>
        <w:t xml:space="preserve">inspirowanie i wspieranie pracy twórczej, </w:t>
      </w:r>
    </w:p>
    <w:p w14:paraId="7CF5124D" w14:textId="77777777" w:rsidR="007E4BCB" w:rsidRDefault="007E4BCB" w:rsidP="007E4BC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Fonts w:ascii="Verdana" w:hAnsi="Verdana"/>
          <w:sz w:val="21"/>
          <w:szCs w:val="21"/>
        </w:rPr>
        <w:t xml:space="preserve">popularyzację malarstwa oraz edukacji kulturalnej, </w:t>
      </w:r>
    </w:p>
    <w:p w14:paraId="60CC0317" w14:textId="77777777" w:rsidR="007E4BCB" w:rsidRDefault="007E4BCB" w:rsidP="007E4BC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Fonts w:ascii="Verdana" w:hAnsi="Verdana"/>
          <w:sz w:val="21"/>
          <w:szCs w:val="21"/>
        </w:rPr>
        <w:t xml:space="preserve">integrację środowiska artystycznego i wymianę doświadczeń, </w:t>
      </w:r>
    </w:p>
    <w:p w14:paraId="0D9F7196" w14:textId="77777777" w:rsidR="007E4BCB" w:rsidRDefault="007E4BCB" w:rsidP="007E4BC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Fonts w:ascii="Verdana" w:hAnsi="Verdana"/>
          <w:sz w:val="21"/>
          <w:szCs w:val="21"/>
        </w:rPr>
        <w:t>przybliżenie uczestnikom i odbiorcom wyjątkowej przestrzeni historycznej związanej z dziejami polskiej państwowości. </w:t>
      </w:r>
    </w:p>
    <w:p w14:paraId="4B0B8FEC" w14:textId="77777777" w:rsidR="007E4BCB" w:rsidRDefault="007E4BCB" w:rsidP="007E4BCB">
      <w:pPr>
        <w:pStyle w:val="NormalnyWeb"/>
      </w:pPr>
      <w:r>
        <w:rPr>
          <w:rFonts w:ascii="Verdana" w:hAnsi="Verdana"/>
          <w:sz w:val="21"/>
          <w:szCs w:val="21"/>
        </w:rPr>
        <w:t xml:space="preserve">Zwieńczeniem pleneru będzie </w:t>
      </w:r>
      <w:r>
        <w:rPr>
          <w:rStyle w:val="Pogrubienie"/>
          <w:rFonts w:ascii="Verdana" w:hAnsi="Verdana"/>
          <w:sz w:val="21"/>
          <w:szCs w:val="21"/>
        </w:rPr>
        <w:t>wernisaż</w:t>
      </w:r>
      <w:r>
        <w:rPr>
          <w:rFonts w:ascii="Verdana" w:hAnsi="Verdana"/>
          <w:sz w:val="21"/>
          <w:szCs w:val="21"/>
        </w:rPr>
        <w:t xml:space="preserve">, który odbędzie się 13 czerwca 2026 roku na terenie </w:t>
      </w:r>
      <w:r>
        <w:rPr>
          <w:rStyle w:val="Pogrubienie"/>
          <w:rFonts w:ascii="Verdana" w:hAnsi="Verdana"/>
          <w:sz w:val="21"/>
          <w:szCs w:val="21"/>
        </w:rPr>
        <w:t>Muzeum Pierwszych Piastów na Lednicy</w:t>
      </w:r>
      <w:r>
        <w:rPr>
          <w:rFonts w:ascii="Verdana" w:hAnsi="Verdana"/>
          <w:sz w:val="21"/>
          <w:szCs w:val="21"/>
        </w:rPr>
        <w:t xml:space="preserve"> w Rybakówce na Małym Skansenie. To właśnie tam zaprezentowane zostaną efekty dwudniowej pracy twórczej uczestników.</w:t>
      </w:r>
    </w:p>
    <w:p w14:paraId="6FE0BF91" w14:textId="391D1B4E" w:rsidR="009112A7" w:rsidRDefault="007E4BCB" w:rsidP="007E4BCB">
      <w:pPr>
        <w:pStyle w:val="NormalnyWeb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Nad przebiegiem pleneru czuwać będzie komisarz artystyczny </w:t>
      </w:r>
      <w:r>
        <w:rPr>
          <w:rStyle w:val="Pogrubienie"/>
          <w:rFonts w:ascii="Verdana" w:hAnsi="Verdana"/>
          <w:sz w:val="21"/>
          <w:szCs w:val="21"/>
        </w:rPr>
        <w:t>Rafał Jerzak</w:t>
      </w:r>
      <w:r>
        <w:rPr>
          <w:rFonts w:ascii="Verdana" w:hAnsi="Verdana"/>
          <w:sz w:val="21"/>
          <w:szCs w:val="21"/>
        </w:rPr>
        <w:t xml:space="preserve">, a koordynacją zajmą się przedstawiciele </w:t>
      </w:r>
      <w:r>
        <w:rPr>
          <w:rStyle w:val="Pogrubienie"/>
          <w:rFonts w:ascii="Verdana" w:hAnsi="Verdana"/>
          <w:sz w:val="21"/>
          <w:szCs w:val="21"/>
        </w:rPr>
        <w:t>Biblioteki Publicznej i Centrum Kultury Gminy Łubowo</w:t>
      </w:r>
      <w:r>
        <w:rPr>
          <w:rFonts w:ascii="Verdana" w:hAnsi="Verdana"/>
          <w:sz w:val="21"/>
          <w:szCs w:val="21"/>
        </w:rPr>
        <w:t xml:space="preserve"> oraz </w:t>
      </w:r>
      <w:r>
        <w:rPr>
          <w:rStyle w:val="Pogrubienie"/>
          <w:rFonts w:ascii="Verdana" w:hAnsi="Verdana"/>
          <w:sz w:val="21"/>
          <w:szCs w:val="21"/>
        </w:rPr>
        <w:t>Muzeum Pierwszych Piastów na Lednicy</w:t>
      </w:r>
      <w:r>
        <w:rPr>
          <w:rFonts w:ascii="Verdana" w:hAnsi="Verdana"/>
          <w:sz w:val="21"/>
          <w:szCs w:val="21"/>
        </w:rPr>
        <w:t>.</w:t>
      </w:r>
    </w:p>
    <w:sectPr w:rsidR="009112A7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891B" w14:textId="77777777" w:rsidR="000B22B0" w:rsidRDefault="000B22B0" w:rsidP="00184551">
      <w:pPr>
        <w:spacing w:after="0" w:line="240" w:lineRule="auto"/>
      </w:pPr>
      <w:r>
        <w:separator/>
      </w:r>
    </w:p>
  </w:endnote>
  <w:endnote w:type="continuationSeparator" w:id="0">
    <w:p w14:paraId="21948371" w14:textId="77777777" w:rsidR="000B22B0" w:rsidRDefault="000B22B0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062D" w14:textId="77777777" w:rsidR="000B22B0" w:rsidRDefault="000B22B0" w:rsidP="00184551">
      <w:pPr>
        <w:spacing w:after="0" w:line="240" w:lineRule="auto"/>
      </w:pPr>
      <w:r>
        <w:separator/>
      </w:r>
    </w:p>
  </w:footnote>
  <w:footnote w:type="continuationSeparator" w:id="0">
    <w:p w14:paraId="3FF975F9" w14:textId="77777777" w:rsidR="000B22B0" w:rsidRDefault="000B22B0" w:rsidP="00184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B6BF5"/>
    <w:multiLevelType w:val="multilevel"/>
    <w:tmpl w:val="B094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E330E"/>
    <w:multiLevelType w:val="multilevel"/>
    <w:tmpl w:val="981C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5738F"/>
    <w:multiLevelType w:val="multilevel"/>
    <w:tmpl w:val="107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F68FC"/>
    <w:multiLevelType w:val="multilevel"/>
    <w:tmpl w:val="CB3A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0B22B0"/>
    <w:rsid w:val="000D4D70"/>
    <w:rsid w:val="00184551"/>
    <w:rsid w:val="002379CB"/>
    <w:rsid w:val="006067C1"/>
    <w:rsid w:val="00725D44"/>
    <w:rsid w:val="0072767B"/>
    <w:rsid w:val="007E4BCB"/>
    <w:rsid w:val="00906596"/>
    <w:rsid w:val="009112A7"/>
    <w:rsid w:val="009568E3"/>
    <w:rsid w:val="009C2FA8"/>
    <w:rsid w:val="009D6273"/>
    <w:rsid w:val="00A07E99"/>
    <w:rsid w:val="00A97A18"/>
    <w:rsid w:val="00AB4EFE"/>
    <w:rsid w:val="00B7044A"/>
    <w:rsid w:val="00B91B32"/>
    <w:rsid w:val="00BD6DE9"/>
    <w:rsid w:val="00C231A2"/>
    <w:rsid w:val="00CB5104"/>
    <w:rsid w:val="00CE6C34"/>
    <w:rsid w:val="00E73431"/>
    <w:rsid w:val="00EF5264"/>
    <w:rsid w:val="00FC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70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4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1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character" w:customStyle="1" w:styleId="Nagwek2Znak">
    <w:name w:val="Nagłówek 2 Znak"/>
    <w:basedOn w:val="Domylnaczcionkaakapitu"/>
    <w:link w:val="Nagwek2"/>
    <w:uiPriority w:val="9"/>
    <w:rsid w:val="00B704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4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7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44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1B3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0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9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2026-05-25T10:43:00Z</dcterms:created>
  <dcterms:modified xsi:type="dcterms:W3CDTF">2026-05-25T10:43:00Z</dcterms:modified>
</cp:coreProperties>
</file>