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89345" w14:textId="209097A3" w:rsidR="00170792" w:rsidRPr="00891BCA" w:rsidRDefault="0046215E" w:rsidP="00170792">
      <w:pPr>
        <w:pStyle w:val="isselectedend"/>
        <w:rPr>
          <w:sz w:val="26"/>
          <w:szCs w:val="26"/>
        </w:rPr>
      </w:pPr>
      <w:r w:rsidRPr="00891BCA">
        <w:rPr>
          <w:b/>
          <w:bCs/>
          <w:noProof/>
          <w:sz w:val="26"/>
          <w:szCs w:val="26"/>
        </w:rPr>
        <w:drawing>
          <wp:anchor distT="0" distB="0" distL="114300" distR="114300" simplePos="0" relativeHeight="251659264" behindDoc="1" locked="1" layoutInCell="1" allowOverlap="0" wp14:anchorId="006A4CC4" wp14:editId="46489DB3">
            <wp:simplePos x="0" y="0"/>
            <wp:positionH relativeFrom="page">
              <wp:posOffset>15240</wp:posOffset>
            </wp:positionH>
            <wp:positionV relativeFrom="page">
              <wp:posOffset>1905</wp:posOffset>
            </wp:positionV>
            <wp:extent cx="7545070" cy="10677525"/>
            <wp:effectExtent l="0" t="0" r="0" b="9525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braz 1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5070" cy="10677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E1829F" w14:textId="77777777" w:rsidR="00F416E7" w:rsidRPr="00891BCA" w:rsidRDefault="00F416E7" w:rsidP="00F416E7">
      <w:pPr>
        <w:pStyle w:val="Nagwek2"/>
        <w:rPr>
          <w:sz w:val="44"/>
          <w:szCs w:val="44"/>
        </w:rPr>
      </w:pPr>
      <w:r w:rsidRPr="00891BCA">
        <w:rPr>
          <w:sz w:val="44"/>
          <w:szCs w:val="44"/>
        </w:rPr>
        <w:t>28 sierpnia | Siedziba Muzeum na Lednicy otwiera się na nowo!</w:t>
      </w:r>
    </w:p>
    <w:p w14:paraId="6864FF13" w14:textId="77777777" w:rsidR="00F416E7" w:rsidRPr="00891BCA" w:rsidRDefault="00F416E7" w:rsidP="00F416E7">
      <w:pPr>
        <w:pStyle w:val="NormalnyWeb"/>
        <w:jc w:val="both"/>
        <w:rPr>
          <w:b/>
          <w:bCs/>
          <w:sz w:val="26"/>
          <w:szCs w:val="26"/>
        </w:rPr>
      </w:pPr>
      <w:r w:rsidRPr="00891BCA">
        <w:rPr>
          <w:b/>
          <w:bCs/>
          <w:sz w:val="26"/>
          <w:szCs w:val="26"/>
        </w:rPr>
        <w:t xml:space="preserve">28 sierpnia Siedziba Muzeum Pierwszych Piastów na Lednicy ponownie otworzy się dla zwiedzających. Na gości czekać będą dwie nowe wystawy, nowoczesna przestrzeń obsługi, muzealny sklep, kawiarnia z widokiem na Jezioro Lednica oraz taras, z którego można podziwiać jeden z najbardziej charakterystycznych krajobrazów Wielkopolski. </w:t>
      </w:r>
    </w:p>
    <w:p w14:paraId="059A6914" w14:textId="77777777" w:rsidR="00F416E7" w:rsidRPr="00891BCA" w:rsidRDefault="00F416E7" w:rsidP="00F416E7">
      <w:pPr>
        <w:pStyle w:val="NormalnyWeb"/>
        <w:rPr>
          <w:sz w:val="26"/>
          <w:szCs w:val="26"/>
        </w:rPr>
      </w:pPr>
      <w:r w:rsidRPr="00891BCA">
        <w:rPr>
          <w:sz w:val="26"/>
          <w:szCs w:val="26"/>
        </w:rPr>
        <w:br/>
        <w:t>Na Szlaku Piastowskim powstaje miejsce szczególne. Łączy ono bogactwo zabytków, historię i kulturę z nowoczesnym komfortem i unikalnym klimatem Jeziora Lednica. Ta przestrzeń to pomost między nienaruszoną przyrodą a narodowym dziedzictwem. Poczuj autentyczność, która Cię zachwyci!</w:t>
      </w:r>
    </w:p>
    <w:p w14:paraId="7F07DCD7" w14:textId="77777777" w:rsidR="00F416E7" w:rsidRPr="00891BCA" w:rsidRDefault="00F416E7" w:rsidP="00F416E7">
      <w:pPr>
        <w:pStyle w:val="isselectedend"/>
        <w:rPr>
          <w:sz w:val="26"/>
          <w:szCs w:val="26"/>
        </w:rPr>
      </w:pPr>
      <w:r w:rsidRPr="00891BCA">
        <w:rPr>
          <w:color w:val="000000"/>
          <w:sz w:val="26"/>
          <w:szCs w:val="26"/>
        </w:rPr>
        <w:t xml:space="preserve">- Dzięki wsparciu finansowemu </w:t>
      </w:r>
      <w:r w:rsidRPr="00891BCA">
        <w:rPr>
          <w:rStyle w:val="Pogrubienie"/>
          <w:color w:val="000000"/>
          <w:sz w:val="26"/>
          <w:szCs w:val="26"/>
        </w:rPr>
        <w:t>Samorządu Województwa Wielkopolskiego</w:t>
      </w:r>
      <w:r w:rsidRPr="00891BCA">
        <w:rPr>
          <w:color w:val="000000"/>
          <w:sz w:val="26"/>
          <w:szCs w:val="26"/>
        </w:rPr>
        <w:t xml:space="preserve"> „wypełniliśmy historią” przestrzeń ekspozycyjną, tworząc nowoczesne i angażujące miejsce spotkania z przeszłością - podkreśla dr Andrzej Kowalczyk, dyrektor Muzeum Pierwszych Piastów na Lednicy.</w:t>
      </w:r>
    </w:p>
    <w:p w14:paraId="6BB02C9F" w14:textId="77777777" w:rsidR="00F416E7" w:rsidRPr="00891BCA" w:rsidRDefault="00F416E7" w:rsidP="00F416E7">
      <w:pPr>
        <w:pStyle w:val="Nagwek2"/>
        <w:rPr>
          <w:sz w:val="26"/>
          <w:szCs w:val="26"/>
        </w:rPr>
      </w:pPr>
      <w:r w:rsidRPr="00891BCA">
        <w:rPr>
          <w:rStyle w:val="Pogrubienie"/>
          <w:b/>
          <w:bCs/>
          <w:sz w:val="26"/>
          <w:szCs w:val="26"/>
        </w:rPr>
        <w:t>Wielka opowieść o początkach Polski</w:t>
      </w:r>
    </w:p>
    <w:p w14:paraId="60ACCE2A" w14:textId="3F1A55A5" w:rsidR="00F416E7" w:rsidRPr="00891BCA" w:rsidRDefault="00F416E7" w:rsidP="00F416E7">
      <w:pPr>
        <w:pStyle w:val="isselectedend"/>
        <w:rPr>
          <w:sz w:val="26"/>
          <w:szCs w:val="26"/>
        </w:rPr>
      </w:pPr>
      <w:r w:rsidRPr="00891BCA">
        <w:rPr>
          <w:sz w:val="26"/>
          <w:szCs w:val="26"/>
        </w:rPr>
        <w:t xml:space="preserve">Najważniejszą atrakcją w Siedzibie będzie nowa wystawa stała </w:t>
      </w:r>
      <w:hyperlink r:id="rId9" w:tgtFrame="_blank" w:history="1">
        <w:r w:rsidRPr="00891BCA">
          <w:rPr>
            <w:rStyle w:val="Pogrubienie"/>
            <w:color w:val="0000FF"/>
            <w:sz w:val="26"/>
            <w:szCs w:val="26"/>
            <w:u w:val="single"/>
          </w:rPr>
          <w:t xml:space="preserve">„Tajemnice początków Polski </w:t>
        </w:r>
        <w:r w:rsidR="00342239" w:rsidRPr="00891BCA">
          <w:rPr>
            <w:rStyle w:val="Pogrubienie"/>
            <w:color w:val="0000FF"/>
            <w:sz w:val="26"/>
            <w:szCs w:val="26"/>
            <w:u w:val="single"/>
          </w:rPr>
          <w:t xml:space="preserve">- </w:t>
        </w:r>
        <w:r w:rsidRPr="00891BCA">
          <w:rPr>
            <w:rStyle w:val="Pogrubienie"/>
            <w:color w:val="0000FF"/>
            <w:sz w:val="26"/>
            <w:szCs w:val="26"/>
            <w:u w:val="single"/>
          </w:rPr>
          <w:t>Ostrów Lednicki”</w:t>
        </w:r>
      </w:hyperlink>
      <w:r w:rsidRPr="00891BCA">
        <w:rPr>
          <w:sz w:val="26"/>
          <w:szCs w:val="26"/>
        </w:rPr>
        <w:t>.</w:t>
      </w:r>
    </w:p>
    <w:p w14:paraId="606E0B94" w14:textId="4C1AA263" w:rsidR="00F416E7" w:rsidRPr="00891BCA" w:rsidRDefault="00F416E7" w:rsidP="00F416E7">
      <w:pPr>
        <w:pStyle w:val="isselectedend"/>
        <w:rPr>
          <w:sz w:val="26"/>
          <w:szCs w:val="26"/>
        </w:rPr>
      </w:pPr>
      <w:r w:rsidRPr="00891BCA">
        <w:rPr>
          <w:sz w:val="26"/>
          <w:szCs w:val="26"/>
        </w:rPr>
        <w:t>Na powierzchni ok</w:t>
      </w:r>
      <w:r w:rsidR="0026637D" w:rsidRPr="00891BCA">
        <w:rPr>
          <w:sz w:val="26"/>
          <w:szCs w:val="26"/>
        </w:rPr>
        <w:t>oło </w:t>
      </w:r>
      <w:r w:rsidRPr="00891BCA">
        <w:rPr>
          <w:rStyle w:val="Pogrubienie"/>
          <w:sz w:val="26"/>
          <w:szCs w:val="26"/>
        </w:rPr>
        <w:t>1000 m²</w:t>
      </w:r>
      <w:r w:rsidRPr="00891BCA">
        <w:rPr>
          <w:sz w:val="26"/>
          <w:szCs w:val="26"/>
        </w:rPr>
        <w:t xml:space="preserve"> zwiedzający poznają historię Ostrowa Lednickiego jednego z najważniejszych ośrodków władzy pierwszych Piastów - </w:t>
      </w:r>
      <w:r w:rsidR="00342239" w:rsidRPr="00891BCA">
        <w:rPr>
          <w:sz w:val="26"/>
          <w:szCs w:val="26"/>
        </w:rPr>
        <w:t xml:space="preserve">wpisaną </w:t>
      </w:r>
      <w:r w:rsidRPr="00891BCA">
        <w:rPr>
          <w:sz w:val="26"/>
          <w:szCs w:val="26"/>
        </w:rPr>
        <w:t xml:space="preserve">w szerszą narrację o </w:t>
      </w:r>
      <w:r w:rsidR="00342239" w:rsidRPr="00891BCA">
        <w:rPr>
          <w:sz w:val="26"/>
          <w:szCs w:val="26"/>
        </w:rPr>
        <w:t xml:space="preserve">początkach </w:t>
      </w:r>
      <w:r w:rsidRPr="00891BCA">
        <w:rPr>
          <w:sz w:val="26"/>
          <w:szCs w:val="26"/>
        </w:rPr>
        <w:t>państwa polskiego.</w:t>
      </w:r>
    </w:p>
    <w:p w14:paraId="78BF234D" w14:textId="4423CD4D" w:rsidR="00F416E7" w:rsidRPr="00891BCA" w:rsidRDefault="00F416E7" w:rsidP="00F416E7">
      <w:pPr>
        <w:pStyle w:val="isselectedend"/>
        <w:rPr>
          <w:sz w:val="26"/>
          <w:szCs w:val="26"/>
        </w:rPr>
      </w:pPr>
      <w:r w:rsidRPr="00891BCA">
        <w:rPr>
          <w:sz w:val="26"/>
          <w:szCs w:val="26"/>
        </w:rPr>
        <w:t xml:space="preserve">Na ekspozycji </w:t>
      </w:r>
      <w:r w:rsidR="00610BD1" w:rsidRPr="00891BCA">
        <w:rPr>
          <w:sz w:val="26"/>
          <w:szCs w:val="26"/>
        </w:rPr>
        <w:t>zwiedzający zobaczą blisko 1500 autentycznych zabytków archeologicznych z okresu wczesnego średniowiecza, monumentalne rekonstrukcje architektury, oryginalne belki mostów z lat 963–964, dwie łodzi jednopienne (dłubanki) oraz rekonstrukcje wyglądu dawnych mieszkańców wyspy wykonane na podstawie badań antropologicznych i analiz DNA. Całość wzbogacają nowoczesne rozwiązania multimedialne, scenografia oraz interaktywne systemy narracyjne, dzięki którym historia początków Polski zostanie przedstawiona w atrakcyjny i angażujący sposób.</w:t>
      </w:r>
    </w:p>
    <w:p w14:paraId="11B9B076" w14:textId="39988A0E" w:rsidR="00F416E7" w:rsidRPr="00891BCA" w:rsidRDefault="00F416E7" w:rsidP="00F416E7">
      <w:pPr>
        <w:pStyle w:val="isselectedend"/>
        <w:rPr>
          <w:sz w:val="26"/>
          <w:szCs w:val="26"/>
        </w:rPr>
      </w:pPr>
      <w:r w:rsidRPr="00891BCA">
        <w:rPr>
          <w:sz w:val="26"/>
          <w:szCs w:val="26"/>
        </w:rPr>
        <w:lastRenderedPageBreak/>
        <w:t xml:space="preserve">To właśnie tutaj będzie można bliżej poznać </w:t>
      </w:r>
      <w:r w:rsidRPr="00891BCA">
        <w:rPr>
          <w:rStyle w:val="Pogrubienie"/>
          <w:sz w:val="26"/>
          <w:szCs w:val="26"/>
        </w:rPr>
        <w:t>Ostrów Lednicki, pierwszych Piastów, średniowieczną Wielkopolskę i świat, w którym rodziły się początki państwa polskiego</w:t>
      </w:r>
      <w:r w:rsidRPr="00891BCA">
        <w:rPr>
          <w:sz w:val="26"/>
          <w:szCs w:val="26"/>
        </w:rPr>
        <w:t>. </w:t>
      </w:r>
    </w:p>
    <w:p w14:paraId="72046DF4" w14:textId="77A5D608" w:rsidR="00F416E7" w:rsidRPr="00891BCA" w:rsidRDefault="00F416E7" w:rsidP="00F416E7">
      <w:pPr>
        <w:rPr>
          <w:rFonts w:ascii="Times New Roman" w:hAnsi="Times New Roman" w:cs="Times New Roman"/>
          <w:sz w:val="26"/>
          <w:szCs w:val="26"/>
        </w:rPr>
      </w:pPr>
    </w:p>
    <w:p w14:paraId="4844F504" w14:textId="77777777" w:rsidR="0026637D" w:rsidRPr="00891BCA" w:rsidRDefault="0026637D" w:rsidP="00F416E7">
      <w:pPr>
        <w:rPr>
          <w:rFonts w:ascii="Times New Roman" w:hAnsi="Times New Roman" w:cs="Times New Roman"/>
          <w:vanish/>
          <w:sz w:val="26"/>
          <w:szCs w:val="26"/>
        </w:rPr>
      </w:pPr>
    </w:p>
    <w:p w14:paraId="34635787" w14:textId="77777777" w:rsidR="00F416E7" w:rsidRPr="00891BCA" w:rsidRDefault="00F416E7" w:rsidP="00F416E7">
      <w:pPr>
        <w:rPr>
          <w:rFonts w:ascii="Times New Roman" w:hAnsi="Times New Roman" w:cs="Times New Roman"/>
          <w:vanish/>
          <w:sz w:val="26"/>
          <w:szCs w:val="26"/>
        </w:rPr>
      </w:pPr>
    </w:p>
    <w:p w14:paraId="224DDED6" w14:textId="77777777" w:rsidR="00F416E7" w:rsidRPr="00891BCA" w:rsidRDefault="00F416E7" w:rsidP="00F416E7">
      <w:pPr>
        <w:pStyle w:val="Nagwek2"/>
        <w:rPr>
          <w:sz w:val="26"/>
          <w:szCs w:val="26"/>
        </w:rPr>
      </w:pPr>
      <w:r w:rsidRPr="00891BCA">
        <w:rPr>
          <w:rStyle w:val="Pogrubienie"/>
          <w:b/>
          <w:bCs/>
          <w:sz w:val="26"/>
          <w:szCs w:val="26"/>
        </w:rPr>
        <w:t>Historia Wielkopolski oczami kobiet</w:t>
      </w:r>
    </w:p>
    <w:p w14:paraId="206A79D5" w14:textId="77777777" w:rsidR="00F416E7" w:rsidRPr="00891BCA" w:rsidRDefault="00F416E7" w:rsidP="00F416E7">
      <w:pPr>
        <w:pStyle w:val="isselectedend"/>
        <w:rPr>
          <w:sz w:val="26"/>
          <w:szCs w:val="26"/>
        </w:rPr>
      </w:pPr>
      <w:r w:rsidRPr="00891BCA">
        <w:rPr>
          <w:sz w:val="26"/>
          <w:szCs w:val="26"/>
        </w:rPr>
        <w:t xml:space="preserve">Wraz z wystawą stałą 28 sierpnia zostanie udostępniona wystawa czasowa </w:t>
      </w:r>
      <w:hyperlink r:id="rId10" w:tgtFrame="_blank" w:history="1">
        <w:r w:rsidRPr="00891BCA">
          <w:rPr>
            <w:rStyle w:val="Pogrubienie"/>
            <w:color w:val="0000FF"/>
            <w:sz w:val="26"/>
            <w:szCs w:val="26"/>
            <w:u w:val="single"/>
          </w:rPr>
          <w:t>„Córki czasu. Słowianki, Wielkopolanki, Europejki”</w:t>
        </w:r>
      </w:hyperlink>
      <w:r w:rsidRPr="00891BCA">
        <w:rPr>
          <w:sz w:val="26"/>
          <w:szCs w:val="26"/>
        </w:rPr>
        <w:t>.</w:t>
      </w:r>
    </w:p>
    <w:p w14:paraId="2FD09BCC" w14:textId="269364E0" w:rsidR="00F416E7" w:rsidRPr="00891BCA" w:rsidRDefault="00652C0B" w:rsidP="00F416E7">
      <w:pPr>
        <w:pStyle w:val="isselectedend"/>
        <w:rPr>
          <w:sz w:val="26"/>
          <w:szCs w:val="26"/>
        </w:rPr>
      </w:pPr>
      <w:r w:rsidRPr="00891BCA">
        <w:rPr>
          <w:b/>
          <w:bCs/>
          <w:noProof/>
          <w:sz w:val="26"/>
          <w:szCs w:val="26"/>
        </w:rPr>
        <w:drawing>
          <wp:anchor distT="0" distB="0" distL="114300" distR="114300" simplePos="0" relativeHeight="251663360" behindDoc="1" locked="1" layoutInCell="1" allowOverlap="0" wp14:anchorId="7F91B9AA" wp14:editId="69973F1A">
            <wp:simplePos x="0" y="0"/>
            <wp:positionH relativeFrom="page">
              <wp:posOffset>-182880</wp:posOffset>
            </wp:positionH>
            <wp:positionV relativeFrom="page">
              <wp:align>top</wp:align>
            </wp:positionV>
            <wp:extent cx="8192770" cy="11593830"/>
            <wp:effectExtent l="0" t="0" r="0" b="762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braz 1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2770" cy="11593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16E7" w:rsidRPr="00891BCA">
        <w:rPr>
          <w:sz w:val="26"/>
          <w:szCs w:val="26"/>
        </w:rPr>
        <w:t xml:space="preserve">To, w pewnym sensie, opowieść o historii Wielkopolski od czasów pierwszych Piastów po XX wiek, przedstawiona poprzez doświadczenia </w:t>
      </w:r>
      <w:r w:rsidR="00F416E7" w:rsidRPr="00891BCA">
        <w:rPr>
          <w:rStyle w:val="Pogrubienie"/>
          <w:sz w:val="26"/>
          <w:szCs w:val="26"/>
        </w:rPr>
        <w:t>dziewięciu kobiet reprezentujących różne epoki, środowiska i sposoby działania</w:t>
      </w:r>
      <w:r w:rsidR="00F416E7" w:rsidRPr="00891BCA">
        <w:rPr>
          <w:sz w:val="26"/>
          <w:szCs w:val="26"/>
        </w:rPr>
        <w:t>. Ich losy stają się punktem wyjścia do spojrzenia na historię regionu z nieco innej perspektywy.</w:t>
      </w:r>
    </w:p>
    <w:p w14:paraId="21DDFCDA" w14:textId="02B5C04F" w:rsidR="00891BCA" w:rsidRPr="00891BCA" w:rsidRDefault="00F416E7" w:rsidP="00F416E7">
      <w:pPr>
        <w:pStyle w:val="isselectedend"/>
        <w:rPr>
          <w:sz w:val="26"/>
          <w:szCs w:val="26"/>
        </w:rPr>
      </w:pPr>
      <w:r w:rsidRPr="00891BCA">
        <w:rPr>
          <w:sz w:val="26"/>
          <w:szCs w:val="26"/>
        </w:rPr>
        <w:t xml:space="preserve">Narrację wystawy tworzą </w:t>
      </w:r>
      <w:r w:rsidRPr="00891BCA">
        <w:rPr>
          <w:rStyle w:val="Pogrubienie"/>
          <w:sz w:val="26"/>
          <w:szCs w:val="26"/>
        </w:rPr>
        <w:t>zabytki archeologiczne, dzieła sztuki, archiwalia, fotografie, przedmioty codziennego użytku, stroje historyczne, multimedia i autorskie kompozycje zapachowe</w:t>
      </w:r>
      <w:r w:rsidRPr="00891BCA">
        <w:rPr>
          <w:sz w:val="26"/>
          <w:szCs w:val="26"/>
        </w:rPr>
        <w:t>.</w:t>
      </w:r>
    </w:p>
    <w:p w14:paraId="3C6D9ACB" w14:textId="77777777" w:rsidR="00891BCA" w:rsidRPr="00891BCA" w:rsidRDefault="00891BCA" w:rsidP="00891BCA">
      <w:pPr>
        <w:pStyle w:val="Nagwek3"/>
        <w:rPr>
          <w:rFonts w:ascii="Times New Roman" w:hAnsi="Times New Roman" w:cs="Times New Roman"/>
          <w:b/>
          <w:bCs/>
        </w:rPr>
      </w:pPr>
      <w:r w:rsidRPr="00891BCA">
        <w:rPr>
          <w:rFonts w:ascii="Times New Roman" w:hAnsi="Times New Roman" w:cs="Times New Roman"/>
          <w:b/>
          <w:bCs/>
        </w:rPr>
        <w:t>Sztuka nieprofesjonalna w holu Muzeum</w:t>
      </w:r>
    </w:p>
    <w:p w14:paraId="53D820EB" w14:textId="77777777" w:rsidR="00891BCA" w:rsidRPr="00891BCA" w:rsidRDefault="00891BCA" w:rsidP="00891BCA">
      <w:pPr>
        <w:pStyle w:val="NormalnyWeb"/>
      </w:pPr>
      <w:r w:rsidRPr="00891BCA">
        <w:t xml:space="preserve">W holu Muzeum na zwiedzających czeka kolejna atrakcja – </w:t>
      </w:r>
      <w:r w:rsidRPr="00891BCA">
        <w:rPr>
          <w:rStyle w:val="Pogrubienie"/>
        </w:rPr>
        <w:t>Kolekcja Współczesnej Plastyki Nieprofesjonalnej ze zbiorów Wielkopolskiego Parku Etnograficznego w Dziekanowicach (Oddziału Muzeum Pierwszych Piastów na Lednicy)</w:t>
      </w:r>
      <w:r w:rsidRPr="00891BCA">
        <w:t>.</w:t>
      </w:r>
    </w:p>
    <w:p w14:paraId="2573A752" w14:textId="77777777" w:rsidR="00891BCA" w:rsidRPr="00891BCA" w:rsidRDefault="00891BCA" w:rsidP="00891BCA">
      <w:pPr>
        <w:pStyle w:val="NormalnyWeb"/>
      </w:pPr>
      <w:r w:rsidRPr="00891BCA">
        <w:t xml:space="preserve">Zbiór obejmuje ponad 800 unikatowych obiektów – są to głównie rzeźby w drewnie oraz glinie, stworzone przez twórców z terenu Wielkopolski. Wśród autorów prac znajdują się m.in.: Władysława </w:t>
      </w:r>
      <w:proofErr w:type="spellStart"/>
      <w:r w:rsidRPr="00891BCA">
        <w:t>Adryanowa</w:t>
      </w:r>
      <w:proofErr w:type="spellEnd"/>
      <w:r w:rsidRPr="00891BCA">
        <w:t xml:space="preserve">, Czesław </w:t>
      </w:r>
      <w:proofErr w:type="spellStart"/>
      <w:r w:rsidRPr="00891BCA">
        <w:t>Wętkowski</w:t>
      </w:r>
      <w:proofErr w:type="spellEnd"/>
      <w:r w:rsidRPr="00891BCA">
        <w:t xml:space="preserve">, Zdzisław i Piotr Staszakowie, Piotr Woliński, Bronisław Suchy, Bogdan Osuch, Jerzy </w:t>
      </w:r>
      <w:proofErr w:type="spellStart"/>
      <w:r w:rsidRPr="00891BCA">
        <w:t>Sowijak</w:t>
      </w:r>
      <w:proofErr w:type="spellEnd"/>
      <w:r w:rsidRPr="00891BCA">
        <w:t xml:space="preserve">, Maciej </w:t>
      </w:r>
      <w:proofErr w:type="spellStart"/>
      <w:r w:rsidRPr="00891BCA">
        <w:t>Ćwierzyk</w:t>
      </w:r>
      <w:proofErr w:type="spellEnd"/>
      <w:r w:rsidRPr="00891BCA">
        <w:t xml:space="preserve">, Eugeniusz Jędrzejczak, Teodor </w:t>
      </w:r>
      <w:proofErr w:type="spellStart"/>
      <w:r w:rsidRPr="00891BCA">
        <w:t>Kupś</w:t>
      </w:r>
      <w:proofErr w:type="spellEnd"/>
      <w:r w:rsidRPr="00891BCA">
        <w:t xml:space="preserve"> oraz Roman Łuczak.</w:t>
      </w:r>
    </w:p>
    <w:p w14:paraId="60E6C75C" w14:textId="7D0168F8" w:rsidR="00891BCA" w:rsidRPr="00891BCA" w:rsidRDefault="00891BCA" w:rsidP="00891BCA">
      <w:pPr>
        <w:pStyle w:val="NormalnyWeb"/>
      </w:pPr>
      <w:r w:rsidRPr="00891BCA">
        <w:t>Tematyka dzieł jest niezwykle bogata i różnorodna. Znajdziemy tu motywy sakralne zakorzenione w tradycyjnej sztuce świątkarskiej i kościelnej, sceny z życia dawnej wsi oraz motywy folklorystyczne, wątki historyczne i kompozycje fantastyczne a także wyjątkowa kolekcja ptaków – ukazanych zarówno realistycznie, jak i w baśniowej formie.</w:t>
      </w:r>
      <w:r>
        <w:t>|</w:t>
      </w:r>
      <w:r>
        <w:br/>
      </w:r>
      <w:r>
        <w:br/>
      </w:r>
      <w:r w:rsidRPr="00891BCA">
        <w:t>Część zbioru jest prezentowana na wystawie stałej, którą można podziwiać w zabytkowym młynie z Wierzenicy na terenie Wielkopolskiego Parku Etnograficznego. Ekspozycja jest dostępna od kwietnia do października.</w:t>
      </w:r>
    </w:p>
    <w:p w14:paraId="37BB39D3" w14:textId="77777777" w:rsidR="00891BCA" w:rsidRPr="00891BCA" w:rsidRDefault="00891BCA" w:rsidP="00F416E7">
      <w:pPr>
        <w:pStyle w:val="isselectedend"/>
        <w:rPr>
          <w:sz w:val="26"/>
          <w:szCs w:val="26"/>
        </w:rPr>
      </w:pPr>
    </w:p>
    <w:p w14:paraId="1E4E2B3C" w14:textId="20CD9FCC" w:rsidR="00F416E7" w:rsidRPr="00891BCA" w:rsidRDefault="00F416E7" w:rsidP="00F416E7">
      <w:pPr>
        <w:pStyle w:val="Nagwek2"/>
        <w:rPr>
          <w:sz w:val="26"/>
          <w:szCs w:val="26"/>
        </w:rPr>
      </w:pPr>
      <w:r w:rsidRPr="00891BCA">
        <w:rPr>
          <w:rStyle w:val="Pogrubienie"/>
          <w:b/>
          <w:bCs/>
          <w:sz w:val="26"/>
          <w:szCs w:val="26"/>
        </w:rPr>
        <w:lastRenderedPageBreak/>
        <w:t>Nowa kawiarnia z widokiem na Lednicę</w:t>
      </w:r>
      <w:r w:rsidR="003E7063" w:rsidRPr="00891BCA">
        <w:rPr>
          <w:b w:val="0"/>
          <w:bCs w:val="0"/>
          <w:noProof/>
          <w:sz w:val="26"/>
          <w:szCs w:val="26"/>
        </w:rPr>
        <w:drawing>
          <wp:anchor distT="0" distB="0" distL="114300" distR="114300" simplePos="0" relativeHeight="251665408" behindDoc="1" locked="1" layoutInCell="1" allowOverlap="0" wp14:anchorId="0B7817B9" wp14:editId="27C0AC72">
            <wp:simplePos x="0" y="0"/>
            <wp:positionH relativeFrom="page">
              <wp:align>right</wp:align>
            </wp:positionH>
            <wp:positionV relativeFrom="page">
              <wp:posOffset>-19050</wp:posOffset>
            </wp:positionV>
            <wp:extent cx="7545070" cy="10677525"/>
            <wp:effectExtent l="0" t="0" r="0" b="9525"/>
            <wp:wrapNone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braz 1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5070" cy="10677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DD6C72" w14:textId="77777777" w:rsidR="00F416E7" w:rsidRPr="00891BCA" w:rsidRDefault="00F416E7" w:rsidP="00F416E7">
      <w:pPr>
        <w:pStyle w:val="isselectedend"/>
        <w:rPr>
          <w:sz w:val="26"/>
          <w:szCs w:val="26"/>
        </w:rPr>
      </w:pPr>
      <w:r w:rsidRPr="00891BCA">
        <w:rPr>
          <w:sz w:val="26"/>
          <w:szCs w:val="26"/>
        </w:rPr>
        <w:t xml:space="preserve">W Siedzibie Muzeum znajdzie się również przestrzeń na relaks. Powstaje tu </w:t>
      </w:r>
      <w:proofErr w:type="spellStart"/>
      <w:r w:rsidRPr="00891BCA">
        <w:rPr>
          <w:rStyle w:val="Pogrubienie"/>
          <w:sz w:val="26"/>
          <w:szCs w:val="26"/>
        </w:rPr>
        <w:t>AuraNOWA</w:t>
      </w:r>
      <w:proofErr w:type="spellEnd"/>
      <w:r w:rsidRPr="00891BCA">
        <w:rPr>
          <w:rStyle w:val="Pogrubienie"/>
          <w:sz w:val="26"/>
          <w:szCs w:val="26"/>
        </w:rPr>
        <w:t xml:space="preserve"> - kawiarnia</w:t>
      </w:r>
      <w:r w:rsidRPr="00891BCA">
        <w:rPr>
          <w:sz w:val="26"/>
          <w:szCs w:val="26"/>
        </w:rPr>
        <w:t xml:space="preserve"> gnieźnieńskiej grupy restauracyjnej NOWA. Aranżacja tego miejsca będzie inspirowana naturą, historią oraz kojącym spokojem Jeziora Lednica.</w:t>
      </w:r>
    </w:p>
    <w:p w14:paraId="44962E7A" w14:textId="50284BAF" w:rsidR="00F416E7" w:rsidRPr="00891BCA" w:rsidRDefault="00F416E7" w:rsidP="00F416E7">
      <w:pPr>
        <w:pStyle w:val="isselectedend"/>
        <w:rPr>
          <w:sz w:val="26"/>
          <w:szCs w:val="26"/>
        </w:rPr>
      </w:pPr>
      <w:r w:rsidRPr="00891BCA">
        <w:rPr>
          <w:sz w:val="26"/>
          <w:szCs w:val="26"/>
        </w:rPr>
        <w:t>W kawiarni będzie można odkrywać smaki regionu, lokalne zioła i autorskie napary, a także spróbować śniadań oraz kawy stworzonej specjalnie dla tego miejsca. </w:t>
      </w:r>
    </w:p>
    <w:p w14:paraId="3480F929" w14:textId="77777777" w:rsidR="00F416E7" w:rsidRPr="00891BCA" w:rsidRDefault="00F416E7" w:rsidP="00F416E7">
      <w:pPr>
        <w:pStyle w:val="Nagwek2"/>
        <w:rPr>
          <w:sz w:val="26"/>
          <w:szCs w:val="26"/>
        </w:rPr>
      </w:pPr>
      <w:r w:rsidRPr="00891BCA">
        <w:rPr>
          <w:rStyle w:val="Pogrubienie"/>
          <w:b/>
          <w:bCs/>
          <w:sz w:val="26"/>
          <w:szCs w:val="26"/>
        </w:rPr>
        <w:t>Taras, z którego można podziwiać Lednicę</w:t>
      </w:r>
    </w:p>
    <w:p w14:paraId="52E3583C" w14:textId="77777777" w:rsidR="00F416E7" w:rsidRPr="00891BCA" w:rsidRDefault="00F416E7" w:rsidP="00F416E7">
      <w:pPr>
        <w:pStyle w:val="isselectedend"/>
        <w:rPr>
          <w:sz w:val="26"/>
          <w:szCs w:val="26"/>
        </w:rPr>
      </w:pPr>
      <w:r w:rsidRPr="00891BCA">
        <w:rPr>
          <w:sz w:val="26"/>
          <w:szCs w:val="26"/>
        </w:rPr>
        <w:t xml:space="preserve">Wyjątkową atrakcją Muzeum jest otwarty w 2022 roku </w:t>
      </w:r>
      <w:r w:rsidRPr="00891BCA">
        <w:rPr>
          <w:rStyle w:val="Pogrubienie"/>
          <w:sz w:val="26"/>
          <w:szCs w:val="26"/>
        </w:rPr>
        <w:t>taras widokowy</w:t>
      </w:r>
      <w:r w:rsidRPr="00891BCA">
        <w:rPr>
          <w:sz w:val="26"/>
          <w:szCs w:val="26"/>
        </w:rPr>
        <w:t xml:space="preserve">, z którego roztacza się malownicza </w:t>
      </w:r>
      <w:r w:rsidRPr="00891BCA">
        <w:rPr>
          <w:rStyle w:val="Pogrubienie"/>
          <w:sz w:val="26"/>
          <w:szCs w:val="26"/>
        </w:rPr>
        <w:t>panorama Jeziora Lednica</w:t>
      </w:r>
      <w:r w:rsidRPr="00891BCA">
        <w:rPr>
          <w:sz w:val="26"/>
          <w:szCs w:val="26"/>
        </w:rPr>
        <w:t xml:space="preserve">. </w:t>
      </w:r>
    </w:p>
    <w:p w14:paraId="452E699C" w14:textId="6EE7C69E" w:rsidR="00F416E7" w:rsidRPr="00891BCA" w:rsidRDefault="00F416E7" w:rsidP="00F416E7">
      <w:pPr>
        <w:pStyle w:val="isselectedend"/>
        <w:rPr>
          <w:sz w:val="26"/>
          <w:szCs w:val="26"/>
        </w:rPr>
      </w:pPr>
      <w:r w:rsidRPr="00891BCA">
        <w:rPr>
          <w:sz w:val="26"/>
          <w:szCs w:val="26"/>
        </w:rPr>
        <w:t xml:space="preserve">To idealne miejsce, by zatrzymać się na chwilę i spojrzeć na Ostrów Lednickim, wyspę </w:t>
      </w:r>
      <w:proofErr w:type="spellStart"/>
      <w:r w:rsidRPr="00891BCA">
        <w:rPr>
          <w:sz w:val="26"/>
          <w:szCs w:val="26"/>
        </w:rPr>
        <w:t>Ledniczkę</w:t>
      </w:r>
      <w:proofErr w:type="spellEnd"/>
      <w:r w:rsidRPr="00891BCA">
        <w:rPr>
          <w:sz w:val="26"/>
          <w:szCs w:val="26"/>
        </w:rPr>
        <w:t xml:space="preserve"> i przeprawę promową. Zachwycający krajobraz stanowi również </w:t>
      </w:r>
      <w:r w:rsidRPr="00891BCA">
        <w:rPr>
          <w:rStyle w:val="Pogrubienie"/>
          <w:sz w:val="26"/>
          <w:szCs w:val="26"/>
        </w:rPr>
        <w:t>perfekcyjne tło do pamiątkowych zdjęć</w:t>
      </w:r>
      <w:r w:rsidRPr="00891BCA">
        <w:rPr>
          <w:sz w:val="26"/>
          <w:szCs w:val="26"/>
        </w:rPr>
        <w:t>.</w:t>
      </w:r>
    </w:p>
    <w:p w14:paraId="20966402" w14:textId="77777777" w:rsidR="00F416E7" w:rsidRPr="00891BCA" w:rsidRDefault="00F416E7" w:rsidP="00F416E7">
      <w:pPr>
        <w:pStyle w:val="Nagwek2"/>
        <w:rPr>
          <w:sz w:val="26"/>
          <w:szCs w:val="26"/>
        </w:rPr>
      </w:pPr>
      <w:r w:rsidRPr="00891BCA">
        <w:rPr>
          <w:rStyle w:val="Pogrubienie"/>
          <w:b/>
          <w:bCs/>
          <w:sz w:val="26"/>
          <w:szCs w:val="26"/>
        </w:rPr>
        <w:t>Pamiątki ze zwiedzania w muzealnym sklepie</w:t>
      </w:r>
    </w:p>
    <w:p w14:paraId="44876E81" w14:textId="4155F81A" w:rsidR="00F416E7" w:rsidRPr="00891BCA" w:rsidRDefault="00F416E7" w:rsidP="00F416E7">
      <w:pPr>
        <w:pStyle w:val="isselectedend"/>
        <w:rPr>
          <w:sz w:val="26"/>
          <w:szCs w:val="26"/>
        </w:rPr>
      </w:pPr>
      <w:r w:rsidRPr="00891BCA">
        <w:rPr>
          <w:sz w:val="26"/>
          <w:szCs w:val="26"/>
        </w:rPr>
        <w:t xml:space="preserve">Po zwiedzaniu będzie można zajrzeć do </w:t>
      </w:r>
      <w:r w:rsidRPr="00891BCA">
        <w:rPr>
          <w:rStyle w:val="Pogrubienie"/>
          <w:sz w:val="26"/>
          <w:szCs w:val="26"/>
        </w:rPr>
        <w:t>sklepu muzealnego</w:t>
      </w:r>
      <w:r w:rsidRPr="00891BCA">
        <w:rPr>
          <w:sz w:val="26"/>
          <w:szCs w:val="26"/>
        </w:rPr>
        <w:t>. Na odwiedzających czekać będzie szeroki wybór pamiątek związanych z Muzeum, Ostrowem Lednickim i dziedzictwem pierwszych Piastów.</w:t>
      </w:r>
    </w:p>
    <w:p w14:paraId="1A1BC95A" w14:textId="77777777" w:rsidR="00CF2775" w:rsidRPr="00891BCA" w:rsidRDefault="00CF2775" w:rsidP="00F416E7">
      <w:pPr>
        <w:pStyle w:val="isselectedend"/>
        <w:rPr>
          <w:sz w:val="26"/>
          <w:szCs w:val="26"/>
        </w:rPr>
      </w:pPr>
    </w:p>
    <w:tbl>
      <w:tblPr>
        <w:tblStyle w:val="Tabela-Siatka"/>
        <w:tblpPr w:leftFromText="141" w:rightFromText="141" w:vertAnchor="text" w:horzAnchor="margin" w:tblpY="-218"/>
        <w:tblW w:w="0" w:type="auto"/>
        <w:tblLook w:val="04A0" w:firstRow="1" w:lastRow="0" w:firstColumn="1" w:lastColumn="0" w:noHBand="0" w:noVBand="1"/>
      </w:tblPr>
      <w:tblGrid>
        <w:gridCol w:w="9854"/>
      </w:tblGrid>
      <w:tr w:rsidR="007C4172" w:rsidRPr="00891BCA" w14:paraId="1C5C5043" w14:textId="77777777" w:rsidTr="009D5AFC">
        <w:tc>
          <w:tcPr>
            <w:tcW w:w="9854" w:type="dxa"/>
          </w:tcPr>
          <w:p w14:paraId="7F459A7E" w14:textId="50FBBD3D" w:rsidR="007C4172" w:rsidRPr="00891BCA" w:rsidRDefault="007C4172" w:rsidP="007C4172">
            <w:pPr>
              <w:pStyle w:val="isselectedend"/>
              <w:rPr>
                <w:b/>
                <w:bCs/>
                <w:sz w:val="26"/>
                <w:szCs w:val="26"/>
              </w:rPr>
            </w:pPr>
            <w:r w:rsidRPr="00891BCA">
              <w:rPr>
                <w:b/>
                <w:bCs/>
                <w:sz w:val="26"/>
                <w:szCs w:val="26"/>
              </w:rPr>
              <w:lastRenderedPageBreak/>
              <w:t xml:space="preserve">Bilety do Siedziby Muzeum Pierwszych Piastów na Lednicy </w:t>
            </w:r>
          </w:p>
          <w:p w14:paraId="2C44DEB1" w14:textId="77777777" w:rsidR="007C4172" w:rsidRPr="00891BCA" w:rsidRDefault="007C4172" w:rsidP="007C4172">
            <w:pPr>
              <w:pStyle w:val="isselectedend"/>
              <w:rPr>
                <w:sz w:val="26"/>
                <w:szCs w:val="26"/>
              </w:rPr>
            </w:pPr>
            <w:r w:rsidRPr="00891BCA">
              <w:rPr>
                <w:sz w:val="26"/>
                <w:szCs w:val="26"/>
              </w:rPr>
              <w:t xml:space="preserve">Zwiedzanie wystaw w Siedzibie Muzeum Pierwszych Piastów na Lednicy odbywa się na konkretną godzinę, a liczba miejsc na każdy termin jest ograniczona. Sprzedaż biletów online już ruszyła bilety można kupić również w kasach i biletomatach Muzeum. </w:t>
            </w:r>
          </w:p>
          <w:p w14:paraId="691FFD25" w14:textId="77777777" w:rsidR="007C4172" w:rsidRPr="00891BCA" w:rsidRDefault="007C4172" w:rsidP="007C4172">
            <w:pPr>
              <w:pStyle w:val="isselectedend"/>
              <w:rPr>
                <w:sz w:val="26"/>
                <w:szCs w:val="26"/>
              </w:rPr>
            </w:pPr>
            <w:r w:rsidRPr="00891BCA">
              <w:rPr>
                <w:sz w:val="26"/>
                <w:szCs w:val="26"/>
              </w:rPr>
              <w:t>W Siedzibie Muzeum obowiązuje system sprzedaży biletów na konkretny termin. Podczas zakupu należy wybrać datę oraz godzinę rozpoczęcia zwiedzania. Wejścia na wystawy odbywają się o pełnych godzinach, a ze względu na limitowaną liczbę miejsc, zachęcamy do wcześniejszego zakupu biletów online.</w:t>
            </w:r>
          </w:p>
          <w:p w14:paraId="0B3F7446" w14:textId="77777777" w:rsidR="007C4172" w:rsidRPr="00891BCA" w:rsidRDefault="007C4172" w:rsidP="007C4172">
            <w:pPr>
              <w:pStyle w:val="isselectedend"/>
              <w:rPr>
                <w:sz w:val="26"/>
                <w:szCs w:val="26"/>
              </w:rPr>
            </w:pPr>
            <w:r w:rsidRPr="00891BCA">
              <w:rPr>
                <w:sz w:val="26"/>
                <w:szCs w:val="26"/>
              </w:rPr>
              <w:t xml:space="preserve">Bilet można kupić klikając tutaj: </w:t>
            </w:r>
            <w:hyperlink r:id="rId11" w:history="1">
              <w:r w:rsidRPr="00891BCA">
                <w:rPr>
                  <w:rStyle w:val="Hipercze"/>
                  <w:sz w:val="26"/>
                  <w:szCs w:val="26"/>
                </w:rPr>
                <w:t>KUP BILET Siedziba Muzeum</w:t>
              </w:r>
            </w:hyperlink>
            <w:r w:rsidRPr="00891BCA">
              <w:rPr>
                <w:sz w:val="26"/>
                <w:szCs w:val="26"/>
              </w:rPr>
              <w:t>. Po wejściu na stronę należy wybrać datę wizyty, a następnie dostępny termin rozpoczęcia zwiedzania. Bilety można kupić również w kasach i biletomatach Muzeum Pierwszych Piastów na Lednicy.</w:t>
            </w:r>
          </w:p>
        </w:tc>
      </w:tr>
    </w:tbl>
    <w:p w14:paraId="60376FE6" w14:textId="49EBFA18" w:rsidR="00BC4C96" w:rsidRPr="00891BCA" w:rsidRDefault="00652C0B" w:rsidP="00652C0B">
      <w:pPr>
        <w:pStyle w:val="NormalnyWeb"/>
        <w:tabs>
          <w:tab w:val="left" w:pos="2436"/>
        </w:tabs>
        <w:rPr>
          <w:sz w:val="26"/>
          <w:szCs w:val="26"/>
        </w:rPr>
      </w:pPr>
      <w:r w:rsidRPr="00891BCA">
        <w:rPr>
          <w:sz w:val="26"/>
          <w:szCs w:val="26"/>
        </w:rPr>
        <w:tab/>
      </w:r>
      <w:r w:rsidR="008244E5" w:rsidRPr="00891BCA">
        <w:rPr>
          <w:noProof/>
          <w:sz w:val="26"/>
          <w:szCs w:val="26"/>
        </w:rPr>
        <w:drawing>
          <wp:inline distT="0" distB="0" distL="0" distR="0" wp14:anchorId="77B414D5" wp14:editId="281B2408">
            <wp:extent cx="6263640" cy="3523615"/>
            <wp:effectExtent l="0" t="0" r="3810" b="635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640" cy="3523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C4C96" w:rsidRPr="00891BCA">
        <w:rPr>
          <w:b/>
          <w:bCs/>
          <w:noProof/>
          <w:sz w:val="26"/>
          <w:szCs w:val="26"/>
        </w:rPr>
        <w:drawing>
          <wp:anchor distT="0" distB="0" distL="114300" distR="114300" simplePos="0" relativeHeight="251661312" behindDoc="1" locked="1" layoutInCell="1" allowOverlap="0" wp14:anchorId="741DD33E" wp14:editId="66BE5EC4">
            <wp:simplePos x="0" y="0"/>
            <wp:positionH relativeFrom="page">
              <wp:posOffset>15240</wp:posOffset>
            </wp:positionH>
            <wp:positionV relativeFrom="page">
              <wp:posOffset>9525</wp:posOffset>
            </wp:positionV>
            <wp:extent cx="7545070" cy="10677525"/>
            <wp:effectExtent l="0" t="0" r="0" b="9525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braz 1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5070" cy="10677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C4C96" w:rsidRPr="00891BCA" w:rsidSect="0072767B">
      <w:pgSz w:w="11906" w:h="16838"/>
      <w:pgMar w:top="2835" w:right="1021" w:bottom="2268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B7506C" w14:textId="77777777" w:rsidR="007A5BD8" w:rsidRDefault="007A5BD8" w:rsidP="00184551">
      <w:pPr>
        <w:spacing w:after="0" w:line="240" w:lineRule="auto"/>
      </w:pPr>
      <w:r>
        <w:separator/>
      </w:r>
    </w:p>
  </w:endnote>
  <w:endnote w:type="continuationSeparator" w:id="0">
    <w:p w14:paraId="4EAF7D6F" w14:textId="77777777" w:rsidR="007A5BD8" w:rsidRDefault="007A5BD8" w:rsidP="00184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8AE170" w14:textId="77777777" w:rsidR="007A5BD8" w:rsidRDefault="007A5BD8" w:rsidP="00184551">
      <w:pPr>
        <w:spacing w:after="0" w:line="240" w:lineRule="auto"/>
      </w:pPr>
      <w:r>
        <w:separator/>
      </w:r>
    </w:p>
  </w:footnote>
  <w:footnote w:type="continuationSeparator" w:id="0">
    <w:p w14:paraId="4C0D103B" w14:textId="77777777" w:rsidR="007A5BD8" w:rsidRDefault="007A5BD8" w:rsidP="001845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D6060"/>
    <w:multiLevelType w:val="multilevel"/>
    <w:tmpl w:val="146E1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5B0244"/>
    <w:multiLevelType w:val="multilevel"/>
    <w:tmpl w:val="4000C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254DEC"/>
    <w:multiLevelType w:val="multilevel"/>
    <w:tmpl w:val="14289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1B6BF5"/>
    <w:multiLevelType w:val="multilevel"/>
    <w:tmpl w:val="B094C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777238"/>
    <w:multiLevelType w:val="multilevel"/>
    <w:tmpl w:val="37DEC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1E330E"/>
    <w:multiLevelType w:val="multilevel"/>
    <w:tmpl w:val="981C1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9F2B36"/>
    <w:multiLevelType w:val="multilevel"/>
    <w:tmpl w:val="BFF0F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B1458AA"/>
    <w:multiLevelType w:val="multilevel"/>
    <w:tmpl w:val="7E02B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1C28B3"/>
    <w:multiLevelType w:val="multilevel"/>
    <w:tmpl w:val="1DB06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735738F"/>
    <w:multiLevelType w:val="multilevel"/>
    <w:tmpl w:val="107EF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A9F68FC"/>
    <w:multiLevelType w:val="multilevel"/>
    <w:tmpl w:val="CB3A2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3"/>
  </w:num>
  <w:num w:numId="3">
    <w:abstractNumId w:val="5"/>
  </w:num>
  <w:num w:numId="4">
    <w:abstractNumId w:val="10"/>
  </w:num>
  <w:num w:numId="5">
    <w:abstractNumId w:val="6"/>
  </w:num>
  <w:num w:numId="6">
    <w:abstractNumId w:val="7"/>
  </w:num>
  <w:num w:numId="7">
    <w:abstractNumId w:val="0"/>
  </w:num>
  <w:num w:numId="8">
    <w:abstractNumId w:val="4"/>
  </w:num>
  <w:num w:numId="9">
    <w:abstractNumId w:val="2"/>
  </w:num>
  <w:num w:numId="10">
    <w:abstractNumId w:val="8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isplayBackgroundShape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FA8"/>
    <w:rsid w:val="00074553"/>
    <w:rsid w:val="000D4D70"/>
    <w:rsid w:val="000E1488"/>
    <w:rsid w:val="001503BA"/>
    <w:rsid w:val="00170792"/>
    <w:rsid w:val="00184551"/>
    <w:rsid w:val="00190DBA"/>
    <w:rsid w:val="00195F75"/>
    <w:rsid w:val="001E1589"/>
    <w:rsid w:val="001F3D15"/>
    <w:rsid w:val="002379CB"/>
    <w:rsid w:val="0026637D"/>
    <w:rsid w:val="002823A4"/>
    <w:rsid w:val="00342239"/>
    <w:rsid w:val="0035287A"/>
    <w:rsid w:val="003E7063"/>
    <w:rsid w:val="00420049"/>
    <w:rsid w:val="00431A86"/>
    <w:rsid w:val="0046215E"/>
    <w:rsid w:val="004B0D1A"/>
    <w:rsid w:val="004F7EE9"/>
    <w:rsid w:val="00545100"/>
    <w:rsid w:val="006067C1"/>
    <w:rsid w:val="00610BD1"/>
    <w:rsid w:val="00652C0B"/>
    <w:rsid w:val="006A107E"/>
    <w:rsid w:val="006F1042"/>
    <w:rsid w:val="007240B5"/>
    <w:rsid w:val="00725D44"/>
    <w:rsid w:val="0072767B"/>
    <w:rsid w:val="00737ACB"/>
    <w:rsid w:val="007A5BD8"/>
    <w:rsid w:val="007C4172"/>
    <w:rsid w:val="007E4BCB"/>
    <w:rsid w:val="00812D19"/>
    <w:rsid w:val="00817E2E"/>
    <w:rsid w:val="008244E5"/>
    <w:rsid w:val="00866D79"/>
    <w:rsid w:val="00891BCA"/>
    <w:rsid w:val="008D752C"/>
    <w:rsid w:val="008F0F3D"/>
    <w:rsid w:val="0090435C"/>
    <w:rsid w:val="00906596"/>
    <w:rsid w:val="009112A7"/>
    <w:rsid w:val="009568E3"/>
    <w:rsid w:val="009574E5"/>
    <w:rsid w:val="009B4914"/>
    <w:rsid w:val="009C2FA8"/>
    <w:rsid w:val="009D5AFC"/>
    <w:rsid w:val="009D6273"/>
    <w:rsid w:val="00A07E99"/>
    <w:rsid w:val="00A609A7"/>
    <w:rsid w:val="00A97A18"/>
    <w:rsid w:val="00AB4EFE"/>
    <w:rsid w:val="00AD3473"/>
    <w:rsid w:val="00AD5FDB"/>
    <w:rsid w:val="00AF2015"/>
    <w:rsid w:val="00AF5754"/>
    <w:rsid w:val="00B11999"/>
    <w:rsid w:val="00B55A30"/>
    <w:rsid w:val="00B7044A"/>
    <w:rsid w:val="00B91B32"/>
    <w:rsid w:val="00BC4C96"/>
    <w:rsid w:val="00BD6DE9"/>
    <w:rsid w:val="00C231A2"/>
    <w:rsid w:val="00CB5104"/>
    <w:rsid w:val="00CE6C34"/>
    <w:rsid w:val="00CF2775"/>
    <w:rsid w:val="00E428B7"/>
    <w:rsid w:val="00E46E7E"/>
    <w:rsid w:val="00E73431"/>
    <w:rsid w:val="00EF23D1"/>
    <w:rsid w:val="00EF5264"/>
    <w:rsid w:val="00F41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AE74B"/>
  <w15:chartTrackingRefBased/>
  <w15:docId w15:val="{4F9F9874-00DC-48D1-898C-95C41908C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95F7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B7044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7044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91B3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C2FA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C2FA8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1845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84551"/>
  </w:style>
  <w:style w:type="paragraph" w:styleId="Stopka">
    <w:name w:val="footer"/>
    <w:basedOn w:val="Normalny"/>
    <w:link w:val="StopkaZnak"/>
    <w:uiPriority w:val="99"/>
    <w:unhideWhenUsed/>
    <w:rsid w:val="001845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84551"/>
  </w:style>
  <w:style w:type="character" w:customStyle="1" w:styleId="Nagwek2Znak">
    <w:name w:val="Nagłówek 2 Znak"/>
    <w:basedOn w:val="Domylnaczcionkaakapitu"/>
    <w:link w:val="Nagwek2"/>
    <w:uiPriority w:val="9"/>
    <w:rsid w:val="00B7044A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7044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B70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7044A"/>
    <w:rPr>
      <w:b/>
      <w:bCs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91B3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whitespace-normal">
    <w:name w:val="whitespace-normal"/>
    <w:basedOn w:val="Domylnaczcionkaakapitu"/>
    <w:rsid w:val="00EF23D1"/>
  </w:style>
  <w:style w:type="paragraph" w:customStyle="1" w:styleId="isselectedend">
    <w:name w:val="isselectedend"/>
    <w:basedOn w:val="Normalny"/>
    <w:rsid w:val="00E46E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E46E7E"/>
    <w:rPr>
      <w:i/>
      <w:iCs/>
    </w:rPr>
  </w:style>
  <w:style w:type="paragraph" w:customStyle="1" w:styleId="pdq2pgselectionanchorcontainer">
    <w:name w:val="pdq2pg_selectionanchorcontainer"/>
    <w:basedOn w:val="Normalny"/>
    <w:rsid w:val="00AF2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195F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a-Siatka">
    <w:name w:val="Table Grid"/>
    <w:basedOn w:val="Standardowy"/>
    <w:uiPriority w:val="39"/>
    <w:rsid w:val="00652C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7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8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20055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46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0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2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6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28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1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4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55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8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7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65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3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8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8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76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5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75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3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9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06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5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1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1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5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8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10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53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950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6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5081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44211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6486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1936080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4358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9C9C9"/>
                <w:bottom w:val="none" w:sz="0" w:space="0" w:color="auto"/>
                <w:right w:val="none" w:sz="0" w:space="0" w:color="auto"/>
              </w:divBdr>
              <w:divsChild>
                <w:div w:id="105677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863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16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72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989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2310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589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86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5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9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959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4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71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klep.lednicamuzeum.pl/rezerwacja/termin.html?idl=3&amp;idg=1&amp;idw=4&amp;d=3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ednicamuzeum.pl/wiadomosc,2708-3004-wystawa-czasowa-w-muzeum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ednicamuzeum.pl/wiadomosc,w-siedzibie-muzeum-powstaja-nowe-wystawy-kawiarnia-i-zupelnie-nowa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CCF924-7A05-4CE0-8110-B2ADCC96F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864</Words>
  <Characters>5188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Filip.M</dc:creator>
  <cp:keywords/>
  <dc:description/>
  <cp:lastModifiedBy>Karol Marecki</cp:lastModifiedBy>
  <cp:revision>18</cp:revision>
  <cp:lastPrinted>2025-08-20T11:01:00Z</cp:lastPrinted>
  <dcterms:created xsi:type="dcterms:W3CDTF">2026-08-24T14:20:00Z</dcterms:created>
  <dcterms:modified xsi:type="dcterms:W3CDTF">2026-08-26T06:51:00Z</dcterms:modified>
</cp:coreProperties>
</file>